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1D4BB" w14:textId="77777777" w:rsidR="005E5C85" w:rsidRPr="00D97950" w:rsidRDefault="005E5C85" w:rsidP="00D97950">
      <w:pPr>
        <w:jc w:val="center"/>
        <w:rPr>
          <w:rStyle w:val="Heading2Char"/>
          <w:rFonts w:cs="Calibri"/>
          <w:bCs w:val="0"/>
          <w:sz w:val="80"/>
          <w:szCs w:val="80"/>
        </w:rPr>
      </w:pPr>
      <w:r w:rsidRPr="00D97950">
        <w:rPr>
          <w:rStyle w:val="Heading2Char"/>
          <w:rFonts w:cs="Calibri"/>
          <w:bCs w:val="0"/>
          <w:sz w:val="80"/>
          <w:szCs w:val="80"/>
        </w:rPr>
        <w:t xml:space="preserve">Code Grey </w:t>
      </w:r>
    </w:p>
    <w:p w14:paraId="662AD1CA" w14:textId="77777777" w:rsidR="005E5C85" w:rsidRPr="00D97950" w:rsidRDefault="005E5C85" w:rsidP="00D97950">
      <w:pPr>
        <w:jc w:val="center"/>
        <w:rPr>
          <w:rStyle w:val="Heading2Char"/>
          <w:rFonts w:cs="Calibri"/>
          <w:bCs w:val="0"/>
          <w:sz w:val="80"/>
          <w:szCs w:val="80"/>
        </w:rPr>
      </w:pPr>
      <w:r w:rsidRPr="00D97950">
        <w:rPr>
          <w:rStyle w:val="Heading2Char"/>
          <w:rFonts w:cs="Calibri"/>
          <w:bCs w:val="0"/>
          <w:sz w:val="80"/>
          <w:szCs w:val="80"/>
        </w:rPr>
        <w:t xml:space="preserve">Unit/Department Plan </w:t>
      </w:r>
    </w:p>
    <w:p w14:paraId="13BF13A5" w14:textId="77777777" w:rsidR="001A18E6" w:rsidRPr="00D97950" w:rsidRDefault="005E5C85" w:rsidP="00D97950">
      <w:pPr>
        <w:pStyle w:val="NoSpacing"/>
        <w:spacing w:before="0" w:after="200"/>
        <w:jc w:val="center"/>
        <w:rPr>
          <w:rStyle w:val="DocumentSubtitle"/>
          <w:rFonts w:ascii="Calibri" w:eastAsiaTheme="minorEastAsia" w:hAnsi="Calibri" w:cs="Calibri"/>
          <w:sz w:val="48"/>
          <w:szCs w:val="20"/>
        </w:rPr>
      </w:pPr>
      <w:r w:rsidRPr="00D97950">
        <w:rPr>
          <w:rStyle w:val="DocumentSubtitle"/>
          <w:rFonts w:ascii="Calibri" w:eastAsiaTheme="minorEastAsia" w:hAnsi="Calibri" w:cs="Calibri"/>
          <w:sz w:val="48"/>
          <w:szCs w:val="20"/>
        </w:rPr>
        <w:t xml:space="preserve"> </w:t>
      </w:r>
      <w:r w:rsidR="00980924" w:rsidRPr="00CD191A">
        <w:rPr>
          <w:rStyle w:val="DocumentSubtitle"/>
          <w:rFonts w:ascii="Calibri" w:eastAsiaTheme="minorEastAsia" w:hAnsi="Calibri" w:cs="Calibri"/>
          <w:color w:val="7030A0"/>
          <w:sz w:val="48"/>
          <w:szCs w:val="20"/>
        </w:rPr>
        <w:t>[Insert Unit/Department Name]</w:t>
      </w:r>
    </w:p>
    <w:p w14:paraId="24614B94" w14:textId="77777777" w:rsidR="00980924" w:rsidRDefault="00980924" w:rsidP="00496122">
      <w:pPr>
        <w:pStyle w:val="NoSpacing"/>
        <w:spacing w:before="0" w:after="0" w:line="480" w:lineRule="auto"/>
        <w:rPr>
          <w:rStyle w:val="DocumentSubtitle"/>
          <w:rFonts w:ascii="Calibri" w:hAnsi="Calibri" w:cs="Calibri"/>
          <w:sz w:val="22"/>
        </w:rPr>
      </w:pPr>
    </w:p>
    <w:tbl>
      <w:tblPr>
        <w:tblW w:w="5001" w:type="pct"/>
        <w:jc w:val="center"/>
        <w:tblBorders>
          <w:top w:val="single" w:sz="2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290"/>
        <w:gridCol w:w="6062"/>
      </w:tblGrid>
      <w:tr w:rsidR="00D97950" w:rsidRPr="00D97950" w14:paraId="562304A9" w14:textId="77777777" w:rsidTr="004364E5">
        <w:trPr>
          <w:trHeight w:val="5682"/>
          <w:jc w:val="center"/>
        </w:trPr>
        <w:tc>
          <w:tcPr>
            <w:tcW w:w="5000" w:type="pct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39D2DCE" w14:textId="77777777" w:rsidR="00D97950" w:rsidRPr="00D97950" w:rsidRDefault="00D97950" w:rsidP="00CD191A">
            <w:pPr>
              <w:jc w:val="both"/>
              <w:rPr>
                <w:rFonts w:eastAsia="Times New Roman" w:cs="Calibri"/>
                <w:b/>
              </w:rPr>
            </w:pPr>
            <w:r w:rsidRPr="00D97950">
              <w:rPr>
                <w:rFonts w:eastAsia="Times New Roman" w:cs="Calibri"/>
                <w:b/>
              </w:rPr>
              <w:t>What is a Code Grey?</w:t>
            </w:r>
          </w:p>
          <w:p w14:paraId="7FF304C9" w14:textId="77777777" w:rsidR="00D97950" w:rsidRDefault="00D97950" w:rsidP="00D97950">
            <w:pPr>
              <w:spacing w:before="0" w:after="200"/>
              <w:contextualSpacing/>
              <w:jc w:val="both"/>
              <w:rPr>
                <w:rFonts w:eastAsia="Times New Roman" w:cs="Calibri"/>
              </w:rPr>
            </w:pPr>
            <w:r w:rsidRPr="00D97950">
              <w:rPr>
                <w:rFonts w:eastAsia="Times New Roman" w:cs="Calibri"/>
              </w:rPr>
              <w:t>A Code Grey is activated when there is a system failure that has caused, or has the potential to cause, significant site wide impacts and requires a coordinated response.</w:t>
            </w:r>
          </w:p>
          <w:p w14:paraId="290B81C4" w14:textId="77777777" w:rsidR="00D97950" w:rsidRPr="00D97950" w:rsidRDefault="00D97950" w:rsidP="00D97950">
            <w:pPr>
              <w:spacing w:before="0" w:after="200" w:line="276" w:lineRule="auto"/>
              <w:contextualSpacing/>
              <w:jc w:val="both"/>
              <w:rPr>
                <w:rFonts w:eastAsia="Times New Roman" w:cs="Calibri"/>
              </w:rPr>
            </w:pPr>
          </w:p>
          <w:p w14:paraId="397E01AA" w14:textId="77777777" w:rsidR="00D97950" w:rsidRPr="00D97950" w:rsidRDefault="00D97950" w:rsidP="00CD191A">
            <w:pPr>
              <w:spacing w:before="0" w:line="276" w:lineRule="auto"/>
              <w:jc w:val="both"/>
              <w:rPr>
                <w:rFonts w:eastAsia="Times New Roman" w:cs="Calibri"/>
                <w:b/>
              </w:rPr>
            </w:pPr>
            <w:r w:rsidRPr="00D97950">
              <w:rPr>
                <w:rFonts w:eastAsia="Times New Roman" w:cs="Calibri"/>
                <w:b/>
              </w:rPr>
              <w:t>Purpose/Objective</w:t>
            </w:r>
          </w:p>
          <w:p w14:paraId="321298D9" w14:textId="72C08C27" w:rsidR="00D97950" w:rsidRDefault="00D97950" w:rsidP="00D97950">
            <w:pPr>
              <w:spacing w:before="0" w:after="200"/>
              <w:contextualSpacing/>
              <w:jc w:val="both"/>
              <w:rPr>
                <w:rFonts w:eastAsia="Calibri" w:cs="Times New Roman"/>
              </w:rPr>
            </w:pPr>
            <w:r w:rsidRPr="00D97950">
              <w:rPr>
                <w:rFonts w:eastAsia="Calibri" w:cs="Times New Roman"/>
              </w:rPr>
              <w:t xml:space="preserve">The purpose of this plan is to outline the impacts, contingency plans and supplies </w:t>
            </w:r>
            <w:r w:rsidR="00B93876">
              <w:rPr>
                <w:rFonts w:eastAsia="Calibri" w:cs="Times New Roman"/>
              </w:rPr>
              <w:t>and</w:t>
            </w:r>
            <w:r w:rsidRPr="00D97950">
              <w:rPr>
                <w:rFonts w:eastAsia="Calibri" w:cs="Times New Roman"/>
              </w:rPr>
              <w:t xml:space="preserve"> equipment t</w:t>
            </w:r>
            <w:r w:rsidR="009B5708">
              <w:rPr>
                <w:rFonts w:eastAsia="Calibri" w:cs="Times New Roman"/>
              </w:rPr>
              <w:t>hat are</w:t>
            </w:r>
            <w:r w:rsidR="00D2751D">
              <w:rPr>
                <w:rFonts w:eastAsia="Calibri" w:cs="Times New Roman"/>
              </w:rPr>
              <w:t xml:space="preserve"> </w:t>
            </w:r>
            <w:r w:rsidR="009B5708">
              <w:rPr>
                <w:rFonts w:eastAsia="Calibri" w:cs="Times New Roman"/>
              </w:rPr>
              <w:t xml:space="preserve">required </w:t>
            </w:r>
            <w:r w:rsidR="008B11BD">
              <w:rPr>
                <w:rFonts w:eastAsia="Calibri" w:cs="Times New Roman"/>
              </w:rPr>
              <w:t>by your unit/department to</w:t>
            </w:r>
            <w:r w:rsidRPr="00D97950">
              <w:rPr>
                <w:rFonts w:eastAsia="Calibri" w:cs="Times New Roman"/>
              </w:rPr>
              <w:t xml:space="preserve"> respond to a system failure. This </w:t>
            </w:r>
            <w:r w:rsidR="008B11BD">
              <w:rPr>
                <w:rFonts w:eastAsia="Calibri" w:cs="Times New Roman"/>
              </w:rPr>
              <w:t>P</w:t>
            </w:r>
            <w:r w:rsidRPr="00D97950">
              <w:rPr>
                <w:rFonts w:eastAsia="Calibri" w:cs="Times New Roman"/>
              </w:rPr>
              <w:t>lan</w:t>
            </w:r>
            <w:r w:rsidR="008B11BD">
              <w:rPr>
                <w:rFonts w:eastAsia="Calibri" w:cs="Times New Roman"/>
              </w:rPr>
              <w:t xml:space="preserve"> serves as a supplement to the general Code Grey protocols and is designed to be a practical, in-the-moment reference during a system failure event. </w:t>
            </w:r>
          </w:p>
          <w:p w14:paraId="0E7E7841" w14:textId="77777777" w:rsidR="00D97950" w:rsidRPr="00D97950" w:rsidRDefault="00D97950" w:rsidP="00D97950">
            <w:pPr>
              <w:spacing w:before="0" w:after="200" w:line="276" w:lineRule="auto"/>
              <w:contextualSpacing/>
              <w:jc w:val="both"/>
              <w:rPr>
                <w:rFonts w:eastAsia="Times New Roman" w:cs="Calibri"/>
              </w:rPr>
            </w:pPr>
          </w:p>
          <w:p w14:paraId="24D80AAA" w14:textId="054F2CB9" w:rsidR="00D97950" w:rsidRPr="00D97950" w:rsidRDefault="00D97950" w:rsidP="00CD191A">
            <w:pPr>
              <w:spacing w:before="0" w:line="276" w:lineRule="auto"/>
              <w:jc w:val="both"/>
              <w:rPr>
                <w:rFonts w:eastAsia="Times New Roman" w:cs="Calibri"/>
                <w:b/>
              </w:rPr>
            </w:pPr>
            <w:r w:rsidRPr="00D97950">
              <w:rPr>
                <w:rFonts w:eastAsia="Times New Roman" w:cs="Calibri"/>
                <w:b/>
              </w:rPr>
              <w:t>Co</w:t>
            </w:r>
            <w:r w:rsidR="00CD191A">
              <w:rPr>
                <w:rFonts w:eastAsia="Times New Roman" w:cs="Calibri"/>
                <w:b/>
              </w:rPr>
              <w:t>mponents</w:t>
            </w:r>
          </w:p>
          <w:p w14:paraId="0F1DE651" w14:textId="77777777" w:rsidR="00D97950" w:rsidRPr="00D97950" w:rsidRDefault="00D97950" w:rsidP="00D97950">
            <w:pPr>
              <w:numPr>
                <w:ilvl w:val="0"/>
                <w:numId w:val="8"/>
              </w:numPr>
              <w:spacing w:before="0" w:after="200"/>
              <w:contextualSpacing/>
              <w:jc w:val="both"/>
              <w:rPr>
                <w:rFonts w:eastAsia="Times New Roman" w:cs="Calibri"/>
              </w:rPr>
            </w:pPr>
            <w:r w:rsidRPr="00D97950">
              <w:rPr>
                <w:rFonts w:eastAsia="Times New Roman" w:cs="Calibri"/>
              </w:rPr>
              <w:t>Unit</w:t>
            </w:r>
            <w:r w:rsidR="00A56461">
              <w:rPr>
                <w:rFonts w:eastAsia="Times New Roman" w:cs="Calibri"/>
              </w:rPr>
              <w:t>/</w:t>
            </w:r>
            <w:r w:rsidRPr="00D97950">
              <w:rPr>
                <w:rFonts w:eastAsia="Times New Roman" w:cs="Calibri"/>
              </w:rPr>
              <w:t>Department Information</w:t>
            </w:r>
          </w:p>
          <w:p w14:paraId="2CB6F54F" w14:textId="35E180D0" w:rsidR="00D97950" w:rsidRPr="000D6954" w:rsidRDefault="00B93876" w:rsidP="000D6954">
            <w:pPr>
              <w:numPr>
                <w:ilvl w:val="0"/>
                <w:numId w:val="8"/>
              </w:numPr>
              <w:spacing w:before="0" w:after="200"/>
              <w:contextualSpacing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Electrical</w:t>
            </w:r>
            <w:r w:rsidR="00B14BAA">
              <w:rPr>
                <w:rFonts w:eastAsia="Times New Roman" w:cs="Calibri"/>
              </w:rPr>
              <w:t xml:space="preserve"> Power Supply Failure</w:t>
            </w:r>
          </w:p>
          <w:p w14:paraId="01EDA63A" w14:textId="77777777" w:rsidR="00D97950" w:rsidRPr="00D97950" w:rsidRDefault="00D97950" w:rsidP="00D97950">
            <w:pPr>
              <w:numPr>
                <w:ilvl w:val="0"/>
                <w:numId w:val="8"/>
              </w:numPr>
              <w:spacing w:before="0" w:after="200"/>
              <w:contextualSpacing/>
              <w:jc w:val="both"/>
              <w:rPr>
                <w:rFonts w:eastAsia="Times New Roman" w:cs="Calibri"/>
              </w:rPr>
            </w:pPr>
            <w:r w:rsidRPr="00D97950">
              <w:rPr>
                <w:rFonts w:eastAsia="Times New Roman" w:cs="Calibri"/>
              </w:rPr>
              <w:t>Network</w:t>
            </w:r>
            <w:r w:rsidR="00EC76AA">
              <w:rPr>
                <w:rFonts w:eastAsia="Times New Roman" w:cs="Calibri"/>
              </w:rPr>
              <w:t>/Clinical System</w:t>
            </w:r>
            <w:r w:rsidRPr="00D97950">
              <w:rPr>
                <w:rFonts w:eastAsia="Times New Roman" w:cs="Calibri"/>
              </w:rPr>
              <w:t xml:space="preserve"> Failure </w:t>
            </w:r>
          </w:p>
          <w:p w14:paraId="150EC056" w14:textId="77777777" w:rsidR="00D97950" w:rsidRPr="00D97950" w:rsidRDefault="00D97950" w:rsidP="00D97950">
            <w:pPr>
              <w:numPr>
                <w:ilvl w:val="0"/>
                <w:numId w:val="8"/>
              </w:numPr>
              <w:spacing w:before="0" w:after="200"/>
              <w:contextualSpacing/>
              <w:jc w:val="both"/>
              <w:rPr>
                <w:rFonts w:eastAsia="Times New Roman" w:cs="Calibri"/>
              </w:rPr>
            </w:pPr>
            <w:r w:rsidRPr="00D97950">
              <w:rPr>
                <w:rFonts w:eastAsia="Times New Roman" w:cs="Calibri"/>
              </w:rPr>
              <w:t>Water</w:t>
            </w:r>
            <w:r w:rsidR="00A56461">
              <w:rPr>
                <w:rFonts w:eastAsia="Times New Roman" w:cs="Calibri"/>
              </w:rPr>
              <w:t>/</w:t>
            </w:r>
            <w:r w:rsidR="00EC76AA">
              <w:rPr>
                <w:rFonts w:eastAsia="Times New Roman" w:cs="Calibri"/>
              </w:rPr>
              <w:t>Steam/</w:t>
            </w:r>
            <w:r w:rsidRPr="00D97950">
              <w:rPr>
                <w:rFonts w:eastAsia="Times New Roman" w:cs="Calibri"/>
              </w:rPr>
              <w:t xml:space="preserve">Sewer System Failure </w:t>
            </w:r>
          </w:p>
          <w:p w14:paraId="71F55EBC" w14:textId="77777777" w:rsidR="00D97950" w:rsidRPr="00D97950" w:rsidRDefault="00B93876" w:rsidP="00D97950">
            <w:pPr>
              <w:numPr>
                <w:ilvl w:val="0"/>
                <w:numId w:val="8"/>
              </w:numPr>
              <w:spacing w:before="0" w:after="200"/>
              <w:contextualSpacing/>
              <w:jc w:val="both"/>
              <w:rPr>
                <w:rFonts w:eastAsia="Times New Roman" w:cs="Calibri"/>
              </w:rPr>
            </w:pPr>
            <w:r w:rsidRPr="005A236C">
              <w:rPr>
                <w:rFonts w:eastAsia="Times New Roman" w:cs="Calibri"/>
              </w:rPr>
              <w:t>Telecommunications</w:t>
            </w:r>
            <w:r w:rsidR="00D97950" w:rsidRPr="00D97950">
              <w:rPr>
                <w:rFonts w:eastAsia="Times New Roman" w:cs="Calibri"/>
              </w:rPr>
              <w:t xml:space="preserve"> Failure </w:t>
            </w:r>
          </w:p>
          <w:p w14:paraId="6D404BAE" w14:textId="2747D59B" w:rsidR="002E59B7" w:rsidRDefault="000D6954" w:rsidP="00D97950">
            <w:pPr>
              <w:numPr>
                <w:ilvl w:val="0"/>
                <w:numId w:val="8"/>
              </w:numPr>
              <w:spacing w:before="0" w:after="200"/>
              <w:contextualSpacing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Heating, Ventilation and Air Conditioning (HVAC) Failure</w:t>
            </w:r>
          </w:p>
          <w:p w14:paraId="56A435F0" w14:textId="77777777" w:rsidR="00D97950" w:rsidRPr="00D97950" w:rsidRDefault="00D97950" w:rsidP="00D97950">
            <w:pPr>
              <w:numPr>
                <w:ilvl w:val="0"/>
                <w:numId w:val="8"/>
              </w:numPr>
              <w:spacing w:before="0" w:after="200"/>
              <w:contextualSpacing/>
              <w:jc w:val="both"/>
              <w:rPr>
                <w:rFonts w:eastAsia="Times New Roman" w:cs="Calibri"/>
              </w:rPr>
            </w:pPr>
            <w:r w:rsidRPr="00D97950">
              <w:rPr>
                <w:rFonts w:eastAsia="Times New Roman" w:cs="Calibri"/>
              </w:rPr>
              <w:t>Finalize Plan</w:t>
            </w:r>
          </w:p>
          <w:p w14:paraId="74B62F65" w14:textId="77777777" w:rsidR="00D97950" w:rsidRDefault="00D97950" w:rsidP="00D97950">
            <w:pPr>
              <w:numPr>
                <w:ilvl w:val="0"/>
                <w:numId w:val="8"/>
              </w:numPr>
              <w:ind w:left="714" w:hanging="357"/>
              <w:contextualSpacing/>
              <w:jc w:val="both"/>
              <w:rPr>
                <w:rFonts w:eastAsia="Times New Roman" w:cs="Calibri"/>
              </w:rPr>
            </w:pPr>
            <w:r w:rsidRPr="00D97950">
              <w:rPr>
                <w:rFonts w:eastAsia="Times New Roman" w:cs="Calibri"/>
              </w:rPr>
              <w:t xml:space="preserve">Plan Maintenance </w:t>
            </w:r>
          </w:p>
          <w:p w14:paraId="0C453586" w14:textId="77777777" w:rsidR="00D97950" w:rsidRPr="00D97950" w:rsidRDefault="00D97950" w:rsidP="00D97950">
            <w:pPr>
              <w:ind w:left="714"/>
              <w:contextualSpacing/>
              <w:jc w:val="both"/>
              <w:rPr>
                <w:rFonts w:eastAsia="Times New Roman" w:cs="Calibri"/>
              </w:rPr>
            </w:pPr>
          </w:p>
        </w:tc>
      </w:tr>
      <w:tr w:rsidR="00D97950" w:rsidRPr="00D97950" w14:paraId="0A18DD38" w14:textId="77777777" w:rsidTr="004364E5">
        <w:trPr>
          <w:trHeight w:val="258"/>
          <w:jc w:val="center"/>
        </w:trPr>
        <w:tc>
          <w:tcPr>
            <w:tcW w:w="175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8769CF7" w14:textId="77777777" w:rsidR="00D97950" w:rsidRPr="00D97950" w:rsidRDefault="00D97950" w:rsidP="00D97950">
            <w:pPr>
              <w:spacing w:after="120"/>
              <w:rPr>
                <w:rFonts w:eastAsia="Times New Roman" w:cs="Calibri"/>
                <w:b/>
              </w:rPr>
            </w:pPr>
            <w:r w:rsidRPr="00D97950">
              <w:rPr>
                <w:rFonts w:eastAsia="Times New Roman" w:cs="Calibri"/>
                <w:b/>
              </w:rPr>
              <w:t>Date of Plan:</w:t>
            </w:r>
          </w:p>
        </w:tc>
        <w:sdt>
          <w:sdtPr>
            <w:rPr>
              <w:rFonts w:eastAsia="Times New Roman" w:cs="Calibri"/>
              <w:color w:val="7030A0"/>
              <w:szCs w:val="20"/>
            </w:rPr>
            <w:alias w:val="Publish Date"/>
            <w:tag w:val=""/>
            <w:id w:val="-1588913672"/>
            <w:placeholder>
              <w:docPart w:val="4844AC2E45204975A1418FCB2741A67B"/>
            </w:placeholder>
            <w:dataBinding w:prefixMappings="xmlns:ns0='http://schemas.microsoft.com/office/2006/coverPageProps' " w:xpath="/ns0:CoverPageProperties[1]/ns0:PublishDate[1]" w:storeItemID="{55AF091B-3C7A-41E3-B477-F2FDAA23CFDA}"/>
            <w:date>
              <w:dateFormat w:val="yyyy-MM-dd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3241" w:type="pct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197073D8" w14:textId="3E486C75" w:rsidR="00D97950" w:rsidRPr="00D97950" w:rsidRDefault="00CD191A" w:rsidP="00D97950">
                <w:pPr>
                  <w:spacing w:after="120"/>
                  <w:jc w:val="both"/>
                  <w:rPr>
                    <w:rFonts w:eastAsia="Times New Roman" w:cs="Calibri"/>
                  </w:rPr>
                </w:pPr>
                <w:r w:rsidRPr="00CD191A">
                  <w:rPr>
                    <w:rFonts w:eastAsia="Times New Roman" w:cs="Calibri"/>
                    <w:color w:val="7030A0"/>
                    <w:szCs w:val="20"/>
                  </w:rPr>
                  <w:t>[Date of Plan completion]</w:t>
                </w:r>
              </w:p>
            </w:tc>
          </w:sdtContent>
        </w:sdt>
      </w:tr>
      <w:tr w:rsidR="00D97950" w:rsidRPr="00D97950" w14:paraId="559A6409" w14:textId="77777777" w:rsidTr="004364E5">
        <w:trPr>
          <w:trHeight w:val="258"/>
          <w:jc w:val="center"/>
        </w:trPr>
        <w:tc>
          <w:tcPr>
            <w:tcW w:w="175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6EB6636" w14:textId="77777777" w:rsidR="00D97950" w:rsidRPr="00D97950" w:rsidRDefault="00D97950" w:rsidP="00D97950">
            <w:pPr>
              <w:spacing w:after="120" w:line="276" w:lineRule="auto"/>
              <w:jc w:val="both"/>
              <w:rPr>
                <w:rFonts w:eastAsia="Times New Roman" w:cs="Times New Roman"/>
                <w:b/>
                <w:szCs w:val="20"/>
              </w:rPr>
            </w:pPr>
            <w:r w:rsidRPr="00D97950">
              <w:rPr>
                <w:rFonts w:eastAsia="Times New Roman" w:cs="Times New Roman"/>
                <w:b/>
                <w:szCs w:val="20"/>
              </w:rPr>
              <w:t>Document prepared by:</w:t>
            </w:r>
          </w:p>
        </w:tc>
        <w:tc>
          <w:tcPr>
            <w:tcW w:w="324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FBD20A6" w14:textId="77777777" w:rsidR="00D97950" w:rsidRPr="00D97950" w:rsidRDefault="00D24078" w:rsidP="00D97950">
            <w:pPr>
              <w:spacing w:after="120" w:line="276" w:lineRule="auto"/>
              <w:jc w:val="both"/>
              <w:rPr>
                <w:rFonts w:eastAsia="Times New Roman" w:cs="Times New Roman"/>
                <w:color w:val="A5A5A5"/>
                <w:szCs w:val="20"/>
              </w:rPr>
            </w:pPr>
            <w:sdt>
              <w:sdtPr>
                <w:rPr>
                  <w:rFonts w:eastAsia="Times New Roman" w:cs="Times New Roman"/>
                  <w:szCs w:val="20"/>
                </w:rPr>
                <w:id w:val="-817954021"/>
                <w:placeholder>
                  <w:docPart w:val="F4C4D60B3DDE459E93BAC06768A6F0EF"/>
                </w:placeholder>
                <w:showingPlcHdr/>
              </w:sdtPr>
              <w:sdtEndPr>
                <w:rPr>
                  <w:sz w:val="20"/>
                </w:rPr>
              </w:sdtEndPr>
              <w:sdtContent>
                <w:r w:rsidR="00D97950" w:rsidRPr="00D2751D">
                  <w:rPr>
                    <w:rFonts w:eastAsia="Times New Roman" w:cs="Times New Roman"/>
                    <w:color w:val="7030A0"/>
                    <w:szCs w:val="20"/>
                  </w:rPr>
                  <w:t>[Unit/Department Manager]</w:t>
                </w:r>
              </w:sdtContent>
            </w:sdt>
          </w:p>
        </w:tc>
      </w:tr>
    </w:tbl>
    <w:p w14:paraId="1EFC7E0B" w14:textId="77777777" w:rsidR="00D97950" w:rsidRDefault="00D97950" w:rsidP="00C623A0">
      <w:pPr>
        <w:pStyle w:val="NoSpacing"/>
        <w:spacing w:before="0" w:after="0"/>
        <w:rPr>
          <w:rStyle w:val="DocumentSubtitle"/>
          <w:rFonts w:ascii="Calibri" w:hAnsi="Calibri" w:cs="Calibri"/>
          <w:sz w:val="22"/>
        </w:rPr>
      </w:pPr>
    </w:p>
    <w:p w14:paraId="577C3E7E" w14:textId="1DF95A11" w:rsidR="00D97950" w:rsidRPr="009B5708" w:rsidRDefault="006E060A">
      <w:pPr>
        <w:rPr>
          <w:b/>
        </w:rPr>
      </w:pPr>
      <w:r w:rsidRPr="009B5708">
        <w:rPr>
          <w:b/>
        </w:rPr>
        <w:t xml:space="preserve"> </w:t>
      </w:r>
      <w:r w:rsidR="00D97950" w:rsidRPr="009B5708">
        <w:rPr>
          <w:b/>
        </w:rPr>
        <w:br w:type="page"/>
      </w:r>
    </w:p>
    <w:tbl>
      <w:tblPr>
        <w:tblStyle w:val="TableGrid1"/>
        <w:tblW w:w="9576" w:type="dxa"/>
        <w:tblLayout w:type="fixed"/>
        <w:tblLook w:val="04A0" w:firstRow="1" w:lastRow="0" w:firstColumn="1" w:lastColumn="0" w:noHBand="0" w:noVBand="1"/>
      </w:tblPr>
      <w:tblGrid>
        <w:gridCol w:w="1838"/>
        <w:gridCol w:w="1934"/>
        <w:gridCol w:w="1935"/>
        <w:gridCol w:w="1801"/>
        <w:gridCol w:w="2068"/>
      </w:tblGrid>
      <w:tr w:rsidR="00C623A0" w14:paraId="57ABD69C" w14:textId="77777777" w:rsidTr="004364E5">
        <w:tc>
          <w:tcPr>
            <w:tcW w:w="9576" w:type="dxa"/>
            <w:gridSpan w:val="5"/>
            <w:shd w:val="clear" w:color="auto" w:fill="7F7F7F"/>
            <w:vAlign w:val="center"/>
          </w:tcPr>
          <w:p w14:paraId="54764116" w14:textId="77777777" w:rsidR="00C623A0" w:rsidRDefault="00C623A0" w:rsidP="00C623A0">
            <w:pPr>
              <w:jc w:val="center"/>
              <w:rPr>
                <w:rFonts w:cs="Calibri"/>
              </w:rPr>
            </w:pPr>
            <w:r w:rsidRPr="007B79CB">
              <w:rPr>
                <w:noProof/>
                <w:lang w:eastAsia="en-CA"/>
              </w:rPr>
              <w:lastRenderedPageBreak/>
              <w:drawing>
                <wp:anchor distT="0" distB="0" distL="114300" distR="114300" simplePos="0" relativeHeight="251659264" behindDoc="0" locked="1" layoutInCell="1" allowOverlap="1" wp14:anchorId="07B83E57" wp14:editId="423C36F1">
                  <wp:simplePos x="0" y="0"/>
                  <wp:positionH relativeFrom="margin">
                    <wp:align>center</wp:align>
                  </wp:positionH>
                  <wp:positionV relativeFrom="page">
                    <wp:posOffset>9102090</wp:posOffset>
                  </wp:positionV>
                  <wp:extent cx="5713200" cy="360000"/>
                  <wp:effectExtent l="0" t="0" r="0" b="254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3200" cy="36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br w:type="page"/>
            </w:r>
            <w:r>
              <w:rPr>
                <w:rFonts w:cs="Calibri"/>
                <w:b/>
                <w:sz w:val="32"/>
                <w:szCs w:val="32"/>
              </w:rPr>
              <w:br w:type="page"/>
            </w:r>
            <w:r w:rsidRPr="00C623A0">
              <w:rPr>
                <w:rFonts w:cs="Calibri"/>
                <w:b/>
                <w:color w:val="FFFFFF" w:themeColor="background1"/>
                <w:sz w:val="32"/>
                <w:szCs w:val="32"/>
              </w:rPr>
              <w:t>Unit/Department Information</w:t>
            </w:r>
          </w:p>
        </w:tc>
      </w:tr>
      <w:tr w:rsidR="00C623A0" w14:paraId="3500275E" w14:textId="77777777" w:rsidTr="008F10E9">
        <w:tc>
          <w:tcPr>
            <w:tcW w:w="1838" w:type="dxa"/>
            <w:shd w:val="clear" w:color="auto" w:fill="D9D9D9" w:themeFill="background1" w:themeFillShade="D9"/>
          </w:tcPr>
          <w:p w14:paraId="765514E8" w14:textId="61F432F5" w:rsidR="00C623A0" w:rsidRPr="00A17632" w:rsidRDefault="00C623A0" w:rsidP="008F10E9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Unit/Department Name</w:t>
            </w:r>
            <w:r w:rsidR="008F10E9">
              <w:rPr>
                <w:b/>
              </w:rPr>
              <w:t>:</w:t>
            </w:r>
          </w:p>
        </w:tc>
        <w:tc>
          <w:tcPr>
            <w:tcW w:w="7738" w:type="dxa"/>
            <w:gridSpan w:val="4"/>
          </w:tcPr>
          <w:p w14:paraId="390FFA3F" w14:textId="77777777" w:rsidR="00C623A0" w:rsidRDefault="00C623A0" w:rsidP="00163348">
            <w:pPr>
              <w:rPr>
                <w:rFonts w:cs="Calibri"/>
              </w:rPr>
            </w:pPr>
          </w:p>
        </w:tc>
      </w:tr>
      <w:tr w:rsidR="00C623A0" w14:paraId="2F419807" w14:textId="77777777" w:rsidTr="008F10E9">
        <w:tc>
          <w:tcPr>
            <w:tcW w:w="1838" w:type="dxa"/>
            <w:vMerge w:val="restart"/>
            <w:shd w:val="clear" w:color="auto" w:fill="D9D9D9" w:themeFill="background1" w:themeFillShade="D9"/>
          </w:tcPr>
          <w:p w14:paraId="61F30AE0" w14:textId="7053B991" w:rsidR="00C623A0" w:rsidRDefault="00C623A0" w:rsidP="008F10E9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Type of Services</w:t>
            </w:r>
            <w:r w:rsidR="008F10E9">
              <w:rPr>
                <w:b/>
              </w:rPr>
              <w:t>:</w:t>
            </w:r>
          </w:p>
        </w:tc>
        <w:tc>
          <w:tcPr>
            <w:tcW w:w="7738" w:type="dxa"/>
            <w:gridSpan w:val="4"/>
          </w:tcPr>
          <w:p w14:paraId="43F52963" w14:textId="6BA6C4B2" w:rsidR="00C623A0" w:rsidRPr="00E73685" w:rsidRDefault="00C623A0" w:rsidP="00E73685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D24078" w14:paraId="7415336F" w14:textId="77777777" w:rsidTr="006D27CA">
        <w:trPr>
          <w:trHeight w:val="821"/>
        </w:trPr>
        <w:tc>
          <w:tcPr>
            <w:tcW w:w="1838" w:type="dxa"/>
            <w:vMerge/>
            <w:shd w:val="clear" w:color="auto" w:fill="D9D9D9" w:themeFill="background1" w:themeFillShade="D9"/>
          </w:tcPr>
          <w:p w14:paraId="02720EF3" w14:textId="77777777" w:rsidR="00D24078" w:rsidRPr="00A17632" w:rsidRDefault="00D24078" w:rsidP="008F10E9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7738" w:type="dxa"/>
            <w:gridSpan w:val="4"/>
            <w:tcBorders>
              <w:top w:val="dashSmallGap" w:sz="4" w:space="0" w:color="000000"/>
            </w:tcBorders>
            <w:vAlign w:val="center"/>
          </w:tcPr>
          <w:p w14:paraId="33C176DB" w14:textId="77777777" w:rsidR="00D24078" w:rsidRDefault="00D24078" w:rsidP="007013F6">
            <w:pPr>
              <w:spacing w:after="0" w:line="276" w:lineRule="auto"/>
            </w:pPr>
            <w:sdt>
              <w:sdtPr>
                <w:rPr>
                  <w:b/>
                </w:rPr>
                <w:id w:val="-806554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r w:rsidRPr="004364E5">
              <w:rPr>
                <w:b/>
                <w:color w:val="7030A0"/>
              </w:rPr>
              <w:t>[</w:t>
            </w:r>
            <w:r w:rsidRPr="004364E5">
              <w:rPr>
                <w:color w:val="7030A0"/>
              </w:rPr>
              <w:t xml:space="preserve">Resident/Client Care] </w:t>
            </w:r>
            <w:r w:rsidRPr="006076E8">
              <w:t>Area</w:t>
            </w:r>
          </w:p>
          <w:p w14:paraId="64FDB4FD" w14:textId="1FF98F8B" w:rsidR="00D24078" w:rsidRDefault="00D24078" w:rsidP="00402FE8">
            <w:pPr>
              <w:spacing w:after="0"/>
              <w:rPr>
                <w:rFonts w:cs="Calibri"/>
              </w:rPr>
            </w:pPr>
            <w:sdt>
              <w:sdtPr>
                <w:rPr>
                  <w:b/>
                </w:rPr>
                <w:id w:val="-2108334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6076E8">
              <w:rPr>
                <w:b/>
              </w:rPr>
              <w:t xml:space="preserve">  </w:t>
            </w:r>
            <w:r w:rsidRPr="004364E5">
              <w:rPr>
                <w:b/>
                <w:color w:val="7030A0"/>
              </w:rPr>
              <w:t>[</w:t>
            </w:r>
            <w:r w:rsidRPr="004364E5">
              <w:rPr>
                <w:color w:val="7030A0"/>
              </w:rPr>
              <w:t xml:space="preserve">Non-Resident/Client Care] </w:t>
            </w:r>
            <w:r w:rsidRPr="006076E8">
              <w:t>Area</w:t>
            </w:r>
          </w:p>
        </w:tc>
      </w:tr>
      <w:tr w:rsidR="008F10E9" w14:paraId="676BA1CC" w14:textId="77777777" w:rsidTr="008F10E9">
        <w:trPr>
          <w:trHeight w:val="890"/>
        </w:trPr>
        <w:tc>
          <w:tcPr>
            <w:tcW w:w="1838" w:type="dxa"/>
            <w:shd w:val="clear" w:color="auto" w:fill="D9D9D9" w:themeFill="background1" w:themeFillShade="D9"/>
          </w:tcPr>
          <w:p w14:paraId="6C632E3F" w14:textId="5702E457" w:rsidR="008F10E9" w:rsidRPr="00A17632" w:rsidRDefault="008F10E9" w:rsidP="008F10E9">
            <w:pPr>
              <w:spacing w:after="0" w:line="276" w:lineRule="auto"/>
              <w:jc w:val="right"/>
              <w:rPr>
                <w:b/>
              </w:rPr>
            </w:pPr>
            <w:r>
              <w:rPr>
                <w:b/>
              </w:rPr>
              <w:t xml:space="preserve">Number of Beds: </w:t>
            </w:r>
          </w:p>
        </w:tc>
        <w:tc>
          <w:tcPr>
            <w:tcW w:w="1934" w:type="dxa"/>
            <w:vAlign w:val="center"/>
          </w:tcPr>
          <w:p w14:paraId="441E90CE" w14:textId="5A368E1C" w:rsidR="008F10E9" w:rsidRPr="008F10E9" w:rsidRDefault="008F10E9" w:rsidP="008F10E9">
            <w:pPr>
              <w:spacing w:after="0"/>
              <w:rPr>
                <w:rFonts w:cs="Calibri"/>
                <w:b/>
                <w:bCs/>
              </w:rPr>
            </w:pPr>
            <w:r w:rsidRPr="008F10E9">
              <w:rPr>
                <w:rFonts w:cs="Calibri"/>
                <w:b/>
                <w:bCs/>
              </w:rPr>
              <w:t>Floor</w:t>
            </w:r>
          </w:p>
        </w:tc>
        <w:tc>
          <w:tcPr>
            <w:tcW w:w="1935" w:type="dxa"/>
            <w:vAlign w:val="center"/>
          </w:tcPr>
          <w:p w14:paraId="63A6091F" w14:textId="77777777" w:rsidR="008F10E9" w:rsidRDefault="008F10E9" w:rsidP="008F10E9">
            <w:pPr>
              <w:spacing w:after="0"/>
              <w:rPr>
                <w:rFonts w:cs="Calibri"/>
              </w:rPr>
            </w:pPr>
          </w:p>
        </w:tc>
        <w:tc>
          <w:tcPr>
            <w:tcW w:w="1801" w:type="dxa"/>
            <w:vAlign w:val="center"/>
          </w:tcPr>
          <w:p w14:paraId="73B8E5BE" w14:textId="77777777" w:rsidR="008F10E9" w:rsidRDefault="008F10E9" w:rsidP="008F10E9">
            <w:pPr>
              <w:spacing w:after="0"/>
              <w:rPr>
                <w:rFonts w:cs="Calibri"/>
              </w:rPr>
            </w:pPr>
          </w:p>
        </w:tc>
        <w:tc>
          <w:tcPr>
            <w:tcW w:w="2068" w:type="dxa"/>
            <w:vAlign w:val="center"/>
          </w:tcPr>
          <w:p w14:paraId="33F209B8" w14:textId="05A13F3D" w:rsidR="008F10E9" w:rsidRDefault="008F10E9" w:rsidP="008F10E9">
            <w:pPr>
              <w:spacing w:after="0"/>
              <w:rPr>
                <w:rFonts w:cs="Calibri"/>
              </w:rPr>
            </w:pPr>
            <w:r w:rsidRPr="008F10E9">
              <w:rPr>
                <w:rFonts w:cs="Calibri"/>
                <w:color w:val="7030A0"/>
              </w:rPr>
              <w:t xml:space="preserve">[xx] </w:t>
            </w:r>
            <w:r>
              <w:rPr>
                <w:rFonts w:cs="Calibri"/>
              </w:rPr>
              <w:t>Beds</w:t>
            </w:r>
          </w:p>
        </w:tc>
      </w:tr>
      <w:tr w:rsidR="00C623A0" w14:paraId="6A230108" w14:textId="77777777" w:rsidTr="008F10E9">
        <w:tc>
          <w:tcPr>
            <w:tcW w:w="1838" w:type="dxa"/>
            <w:shd w:val="clear" w:color="auto" w:fill="D9D9D9" w:themeFill="background1" w:themeFillShade="D9"/>
          </w:tcPr>
          <w:p w14:paraId="272AF3AA" w14:textId="608F35D6" w:rsidR="00C623A0" w:rsidRPr="00A17632" w:rsidRDefault="00C623A0" w:rsidP="008F10E9">
            <w:pPr>
              <w:spacing w:line="276" w:lineRule="auto"/>
              <w:jc w:val="right"/>
              <w:rPr>
                <w:b/>
              </w:rPr>
            </w:pPr>
            <w:r w:rsidRPr="00A17632">
              <w:rPr>
                <w:b/>
              </w:rPr>
              <w:t xml:space="preserve">Location: </w:t>
            </w:r>
          </w:p>
        </w:tc>
        <w:tc>
          <w:tcPr>
            <w:tcW w:w="7738" w:type="dxa"/>
            <w:gridSpan w:val="4"/>
          </w:tcPr>
          <w:p w14:paraId="35D29175" w14:textId="77777777" w:rsidR="00C623A0" w:rsidRDefault="00C623A0" w:rsidP="00163348">
            <w:pPr>
              <w:rPr>
                <w:rFonts w:cs="Calibri"/>
              </w:rPr>
            </w:pPr>
          </w:p>
        </w:tc>
      </w:tr>
      <w:tr w:rsidR="00C623A0" w14:paraId="1C717198" w14:textId="77777777" w:rsidTr="008F10E9">
        <w:tc>
          <w:tcPr>
            <w:tcW w:w="1838" w:type="dxa"/>
            <w:shd w:val="clear" w:color="auto" w:fill="D9D9D9" w:themeFill="background1" w:themeFillShade="D9"/>
          </w:tcPr>
          <w:p w14:paraId="5BEB6D57" w14:textId="24FEB067" w:rsidR="00C623A0" w:rsidRPr="00A17632" w:rsidRDefault="00C623A0" w:rsidP="008F10E9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Hours of Operation</w:t>
            </w:r>
            <w:r w:rsidR="008F10E9">
              <w:rPr>
                <w:b/>
              </w:rPr>
              <w:t>:</w:t>
            </w:r>
          </w:p>
        </w:tc>
        <w:tc>
          <w:tcPr>
            <w:tcW w:w="7738" w:type="dxa"/>
            <w:gridSpan w:val="4"/>
          </w:tcPr>
          <w:p w14:paraId="71CE8FD9" w14:textId="77777777" w:rsidR="00C623A0" w:rsidRDefault="00C623A0" w:rsidP="00163348">
            <w:pPr>
              <w:rPr>
                <w:rFonts w:cs="Calibri"/>
              </w:rPr>
            </w:pPr>
          </w:p>
        </w:tc>
      </w:tr>
      <w:tr w:rsidR="00C623A0" w14:paraId="383A143B" w14:textId="77777777" w:rsidTr="008F10E9">
        <w:tc>
          <w:tcPr>
            <w:tcW w:w="1838" w:type="dxa"/>
            <w:shd w:val="clear" w:color="auto" w:fill="D9D9D9" w:themeFill="background1" w:themeFillShade="D9"/>
          </w:tcPr>
          <w:p w14:paraId="471F8E23" w14:textId="59C22E3E" w:rsidR="00C623A0" w:rsidRDefault="00C623A0" w:rsidP="008F10E9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Unit Contact Number</w:t>
            </w:r>
            <w:r w:rsidR="008F10E9">
              <w:rPr>
                <w:b/>
              </w:rPr>
              <w:t>:</w:t>
            </w:r>
          </w:p>
        </w:tc>
        <w:tc>
          <w:tcPr>
            <w:tcW w:w="7738" w:type="dxa"/>
            <w:gridSpan w:val="4"/>
          </w:tcPr>
          <w:p w14:paraId="272A1830" w14:textId="77777777" w:rsidR="008F10E9" w:rsidRPr="00E757E5" w:rsidRDefault="008F10E9" w:rsidP="008F10E9">
            <w:pPr>
              <w:spacing w:before="40" w:after="40" w:line="276" w:lineRule="auto"/>
              <w:rPr>
                <w:rFonts w:cs="Calibri"/>
              </w:rPr>
            </w:pPr>
            <w:r w:rsidRPr="00060597">
              <w:rPr>
                <w:rFonts w:cs="Calibri"/>
                <w:b/>
                <w:bCs/>
              </w:rPr>
              <w:t>Main reception:</w:t>
            </w:r>
            <w:r w:rsidRPr="00E757E5">
              <w:rPr>
                <w:rFonts w:cs="Calibri"/>
              </w:rPr>
              <w:t xml:space="preserve"> </w:t>
            </w:r>
          </w:p>
          <w:p w14:paraId="209CBE37" w14:textId="14EEBE09" w:rsidR="00C623A0" w:rsidRDefault="008F10E9" w:rsidP="008F10E9">
            <w:pPr>
              <w:rPr>
                <w:rFonts w:cs="Calibri"/>
              </w:rPr>
            </w:pPr>
            <w:r w:rsidRPr="00060597">
              <w:rPr>
                <w:rFonts w:cs="Calibri"/>
                <w:b/>
                <w:bCs/>
              </w:rPr>
              <w:t>After</w:t>
            </w:r>
            <w:r w:rsidRPr="00060597">
              <w:rPr>
                <w:rStyle w:val="Style2"/>
                <w:b/>
                <w:bCs/>
              </w:rPr>
              <w:t xml:space="preserve"> </w:t>
            </w:r>
            <w:r w:rsidRPr="00060597">
              <w:rPr>
                <w:rFonts w:cs="Calibri"/>
                <w:b/>
                <w:bCs/>
              </w:rPr>
              <w:t>hours</w:t>
            </w:r>
            <w:r w:rsidRPr="00060597">
              <w:rPr>
                <w:rStyle w:val="Style2"/>
                <w:b/>
                <w:bCs/>
              </w:rPr>
              <w:t>:</w:t>
            </w:r>
          </w:p>
        </w:tc>
      </w:tr>
    </w:tbl>
    <w:p w14:paraId="2726E384" w14:textId="77777777" w:rsidR="00C42B23" w:rsidRDefault="00C42B23">
      <w:pPr>
        <w:spacing w:after="120"/>
        <w:rPr>
          <w:sz w:val="18"/>
        </w:rPr>
      </w:pPr>
    </w:p>
    <w:p w14:paraId="19F30EC1" w14:textId="77777777" w:rsidR="00AF0A15" w:rsidRPr="00C42B23" w:rsidRDefault="00AF0A15">
      <w:pPr>
        <w:spacing w:after="120"/>
        <w:rPr>
          <w:b/>
        </w:rPr>
      </w:pPr>
    </w:p>
    <w:p w14:paraId="1C89C6C0" w14:textId="77777777" w:rsidR="00C42B23" w:rsidRDefault="00C42B23">
      <w:r>
        <w:br w:type="page"/>
      </w:r>
    </w:p>
    <w:tbl>
      <w:tblPr>
        <w:tblStyle w:val="TableGrid"/>
        <w:tblW w:w="9581" w:type="dxa"/>
        <w:tblLook w:val="04A0" w:firstRow="1" w:lastRow="0" w:firstColumn="1" w:lastColumn="0" w:noHBand="0" w:noVBand="1"/>
      </w:tblPr>
      <w:tblGrid>
        <w:gridCol w:w="9581"/>
      </w:tblGrid>
      <w:tr w:rsidR="00747AD2" w14:paraId="7CAA5464" w14:textId="77777777" w:rsidTr="00D84693">
        <w:trPr>
          <w:trHeight w:val="431"/>
        </w:trPr>
        <w:tc>
          <w:tcPr>
            <w:tcW w:w="9581" w:type="dxa"/>
            <w:shd w:val="clear" w:color="auto" w:fill="808080" w:themeFill="background1" w:themeFillShade="80"/>
          </w:tcPr>
          <w:p w14:paraId="6C9A75E9" w14:textId="77777777" w:rsidR="00747AD2" w:rsidRPr="00D84693" w:rsidRDefault="00D51FAF" w:rsidP="00D84693">
            <w:pPr>
              <w:jc w:val="center"/>
              <w:rPr>
                <w:b/>
                <w:sz w:val="32"/>
              </w:rPr>
            </w:pPr>
            <w:r w:rsidRPr="00D84693">
              <w:rPr>
                <w:b/>
                <w:color w:val="FFFFFF" w:themeColor="background1"/>
                <w:sz w:val="32"/>
                <w:szCs w:val="28"/>
              </w:rPr>
              <w:lastRenderedPageBreak/>
              <w:t>Electrical</w:t>
            </w:r>
            <w:r w:rsidR="00747AD2" w:rsidRPr="00D84693">
              <w:rPr>
                <w:b/>
                <w:color w:val="FFFFFF" w:themeColor="background1"/>
                <w:sz w:val="32"/>
                <w:szCs w:val="28"/>
              </w:rPr>
              <w:t xml:space="preserve"> Power Supply Failure</w:t>
            </w:r>
          </w:p>
        </w:tc>
      </w:tr>
    </w:tbl>
    <w:p w14:paraId="47657BAF" w14:textId="59B4FA79" w:rsidR="0011159E" w:rsidRDefault="00213997">
      <w:pPr>
        <w:spacing w:after="120"/>
      </w:pPr>
      <w:bookmarkStart w:id="0" w:name="_Hlk193718785"/>
      <w:r w:rsidRPr="00213997">
        <w:rPr>
          <w:b/>
        </w:rPr>
        <w:t xml:space="preserve">Description of </w:t>
      </w:r>
      <w:r w:rsidR="00175635">
        <w:rPr>
          <w:b/>
        </w:rPr>
        <w:t>hazard</w:t>
      </w:r>
      <w:r w:rsidRPr="00213997">
        <w:rPr>
          <w:b/>
        </w:rPr>
        <w:t>:</w:t>
      </w:r>
      <w:r>
        <w:t xml:space="preserve"> </w:t>
      </w:r>
      <w:r w:rsidR="00D51FAF">
        <w:t xml:space="preserve">The </w:t>
      </w:r>
      <w:r w:rsidR="00C2508C">
        <w:t>electrical</w:t>
      </w:r>
      <w:r w:rsidR="00D51FAF">
        <w:t xml:space="preserve"> power supply has been interrupted causing a complete or partial power failure to the </w:t>
      </w:r>
      <w:r w:rsidR="00D2751D">
        <w:t>home</w:t>
      </w:r>
      <w:r w:rsidR="00D51FAF">
        <w:t xml:space="preserve">. </w:t>
      </w:r>
      <w:bookmarkEnd w:id="0"/>
    </w:p>
    <w:tbl>
      <w:tblPr>
        <w:tblStyle w:val="TableGrid"/>
        <w:tblW w:w="9581" w:type="dxa"/>
        <w:tblLook w:val="04A0" w:firstRow="1" w:lastRow="0" w:firstColumn="1" w:lastColumn="0" w:noHBand="0" w:noVBand="1"/>
      </w:tblPr>
      <w:tblGrid>
        <w:gridCol w:w="9581"/>
      </w:tblGrid>
      <w:tr w:rsidR="00213997" w14:paraId="066359C0" w14:textId="77777777" w:rsidTr="00D84693">
        <w:trPr>
          <w:trHeight w:val="431"/>
        </w:trPr>
        <w:tc>
          <w:tcPr>
            <w:tcW w:w="9581" w:type="dxa"/>
            <w:shd w:val="clear" w:color="auto" w:fill="BFBFBF" w:themeFill="background1" w:themeFillShade="BF"/>
          </w:tcPr>
          <w:p w14:paraId="1B46CE41" w14:textId="77777777" w:rsidR="00213997" w:rsidRPr="00D84693" w:rsidRDefault="00213997" w:rsidP="00D84693">
            <w:pPr>
              <w:jc w:val="center"/>
              <w:rPr>
                <w:color w:val="FFFFFF" w:themeColor="background1"/>
                <w:sz w:val="32"/>
              </w:rPr>
            </w:pPr>
            <w:r w:rsidRPr="00D84693">
              <w:rPr>
                <w:b/>
                <w:color w:val="FFFFFF" w:themeColor="background1"/>
                <w:sz w:val="32"/>
                <w:szCs w:val="28"/>
              </w:rPr>
              <w:t>Contingency Plan</w:t>
            </w:r>
          </w:p>
        </w:tc>
      </w:tr>
    </w:tbl>
    <w:p w14:paraId="71776627" w14:textId="5A478794" w:rsidR="00CA1D2E" w:rsidRDefault="000A6657" w:rsidP="00CA1D2E">
      <w:r>
        <w:t xml:space="preserve">The following contingencies have been identified to manage the impacts and ensure </w:t>
      </w:r>
      <w:r w:rsidR="00263B43" w:rsidRPr="00263B43">
        <w:rPr>
          <w:color w:val="7030A0"/>
        </w:rPr>
        <w:t>[</w:t>
      </w:r>
      <w:r w:rsidR="00CA1D2E" w:rsidRPr="00263B43">
        <w:rPr>
          <w:color w:val="7030A0"/>
        </w:rPr>
        <w:t>client/resident</w:t>
      </w:r>
      <w:r w:rsidR="00263B43" w:rsidRPr="00263B43">
        <w:rPr>
          <w:color w:val="7030A0"/>
        </w:rPr>
        <w:t>]</w:t>
      </w:r>
      <w:r w:rsidR="00CA1D2E" w:rsidRPr="00263B43">
        <w:rPr>
          <w:color w:val="7030A0"/>
        </w:rPr>
        <w:t xml:space="preserve"> </w:t>
      </w:r>
      <w:r w:rsidR="00CA1D2E">
        <w:t>care and safety: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2689"/>
        <w:gridCol w:w="3260"/>
        <w:gridCol w:w="3657"/>
      </w:tblGrid>
      <w:tr w:rsidR="003F4E51" w14:paraId="66D69989" w14:textId="77777777" w:rsidTr="00D84693">
        <w:tc>
          <w:tcPr>
            <w:tcW w:w="9606" w:type="dxa"/>
            <w:gridSpan w:val="3"/>
            <w:shd w:val="clear" w:color="auto" w:fill="F2F2F2" w:themeFill="background1" w:themeFillShade="F2"/>
          </w:tcPr>
          <w:p w14:paraId="64E957B5" w14:textId="77777777" w:rsidR="003F4E51" w:rsidRPr="003F4E51" w:rsidRDefault="003F4E51" w:rsidP="00CA1D2E">
            <w:pPr>
              <w:spacing w:after="120"/>
              <w:jc w:val="center"/>
              <w:rPr>
                <w:b/>
              </w:rPr>
            </w:pPr>
            <w:r w:rsidRPr="002B1C6B">
              <w:rPr>
                <w:b/>
              </w:rPr>
              <w:t>Generator Act</w:t>
            </w:r>
            <w:r w:rsidR="003F2FFA">
              <w:rPr>
                <w:b/>
              </w:rPr>
              <w:t>ivated</w:t>
            </w:r>
            <w:r w:rsidR="00A56461">
              <w:rPr>
                <w:b/>
              </w:rPr>
              <w:t>/</w:t>
            </w:r>
            <w:r w:rsidR="003F2FFA">
              <w:rPr>
                <w:b/>
              </w:rPr>
              <w:t>Vital Power Available</w:t>
            </w:r>
          </w:p>
        </w:tc>
      </w:tr>
      <w:tr w:rsidR="00A11DEF" w14:paraId="3FC44D25" w14:textId="77777777" w:rsidTr="002B27D3"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51CD145B" w14:textId="5CFDAAD8" w:rsidR="0011159E" w:rsidRPr="005A36C1" w:rsidRDefault="00B93876" w:rsidP="000A24FD">
            <w:pPr>
              <w:spacing w:after="0"/>
              <w:jc w:val="center"/>
              <w:rPr>
                <w:b/>
              </w:rPr>
            </w:pPr>
            <w:r w:rsidRPr="005A36C1">
              <w:rPr>
                <w:b/>
              </w:rPr>
              <w:t>Equipment</w:t>
            </w:r>
            <w:r w:rsidR="00CA1D2E">
              <w:rPr>
                <w:b/>
              </w:rPr>
              <w:t xml:space="preserve"> and </w:t>
            </w:r>
            <w:r w:rsidRPr="005A36C1">
              <w:rPr>
                <w:b/>
              </w:rPr>
              <w:t>systems that may be unavailable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4392BD00" w14:textId="77777777" w:rsidR="0011159E" w:rsidRPr="005A36C1" w:rsidRDefault="00A11DEF" w:rsidP="000A24FD">
            <w:pPr>
              <w:spacing w:after="0"/>
              <w:jc w:val="center"/>
              <w:rPr>
                <w:b/>
              </w:rPr>
            </w:pPr>
            <w:r w:rsidRPr="005A36C1">
              <w:rPr>
                <w:b/>
              </w:rPr>
              <w:t>O</w:t>
            </w:r>
            <w:r w:rsidR="001331BA" w:rsidRPr="005A36C1">
              <w:rPr>
                <w:b/>
              </w:rPr>
              <w:t>perational and</w:t>
            </w:r>
            <w:r w:rsidR="0011159E" w:rsidRPr="005A36C1">
              <w:rPr>
                <w:b/>
              </w:rPr>
              <w:t xml:space="preserve"> </w:t>
            </w:r>
            <w:r w:rsidRPr="005A36C1">
              <w:rPr>
                <w:b/>
              </w:rPr>
              <w:t>clinical impacts</w:t>
            </w:r>
          </w:p>
        </w:tc>
        <w:tc>
          <w:tcPr>
            <w:tcW w:w="3657" w:type="dxa"/>
            <w:shd w:val="clear" w:color="auto" w:fill="F2F2F2" w:themeFill="background1" w:themeFillShade="F2"/>
            <w:vAlign w:val="center"/>
          </w:tcPr>
          <w:p w14:paraId="6F698FF3" w14:textId="77777777" w:rsidR="0011159E" w:rsidRPr="005A36C1" w:rsidRDefault="00FA3844" w:rsidP="000A24FD">
            <w:pPr>
              <w:spacing w:after="0"/>
              <w:jc w:val="center"/>
              <w:rPr>
                <w:b/>
              </w:rPr>
            </w:pPr>
            <w:r w:rsidRPr="005A36C1">
              <w:rPr>
                <w:b/>
              </w:rPr>
              <w:t xml:space="preserve">Contingency </w:t>
            </w:r>
            <w:r w:rsidR="00C15F1A">
              <w:rPr>
                <w:b/>
              </w:rPr>
              <w:t>p</w:t>
            </w:r>
            <w:r w:rsidR="00C15F1A" w:rsidRPr="005A36C1">
              <w:rPr>
                <w:b/>
              </w:rPr>
              <w:t>lan</w:t>
            </w:r>
          </w:p>
        </w:tc>
      </w:tr>
      <w:tr w:rsidR="0011159E" w14:paraId="047606E2" w14:textId="77777777" w:rsidTr="002B27D3">
        <w:trPr>
          <w:trHeight w:hRule="exact" w:val="340"/>
        </w:trPr>
        <w:tc>
          <w:tcPr>
            <w:tcW w:w="2689" w:type="dxa"/>
          </w:tcPr>
          <w:p w14:paraId="68D0659F" w14:textId="77777777" w:rsidR="0011159E" w:rsidRDefault="0011159E">
            <w:pPr>
              <w:spacing w:after="120"/>
            </w:pPr>
          </w:p>
        </w:tc>
        <w:tc>
          <w:tcPr>
            <w:tcW w:w="3260" w:type="dxa"/>
          </w:tcPr>
          <w:p w14:paraId="1DD77528" w14:textId="77777777" w:rsidR="0011159E" w:rsidRDefault="0011159E">
            <w:pPr>
              <w:spacing w:after="120"/>
            </w:pPr>
          </w:p>
        </w:tc>
        <w:tc>
          <w:tcPr>
            <w:tcW w:w="3657" w:type="dxa"/>
          </w:tcPr>
          <w:p w14:paraId="6DB644B0" w14:textId="77777777" w:rsidR="0011159E" w:rsidRDefault="0011159E">
            <w:pPr>
              <w:spacing w:after="120"/>
            </w:pPr>
          </w:p>
        </w:tc>
      </w:tr>
      <w:tr w:rsidR="002B1C6B" w14:paraId="2EB8F442" w14:textId="77777777" w:rsidTr="002B27D3">
        <w:trPr>
          <w:trHeight w:hRule="exact" w:val="340"/>
        </w:trPr>
        <w:tc>
          <w:tcPr>
            <w:tcW w:w="2689" w:type="dxa"/>
          </w:tcPr>
          <w:p w14:paraId="3EF2B1CA" w14:textId="77777777" w:rsidR="002B1C6B" w:rsidRDefault="002B1C6B">
            <w:pPr>
              <w:spacing w:after="120"/>
            </w:pPr>
          </w:p>
        </w:tc>
        <w:tc>
          <w:tcPr>
            <w:tcW w:w="3260" w:type="dxa"/>
          </w:tcPr>
          <w:p w14:paraId="7F9B7A3B" w14:textId="77777777" w:rsidR="002B1C6B" w:rsidRDefault="002B1C6B">
            <w:pPr>
              <w:spacing w:after="120"/>
            </w:pPr>
          </w:p>
        </w:tc>
        <w:tc>
          <w:tcPr>
            <w:tcW w:w="3657" w:type="dxa"/>
          </w:tcPr>
          <w:p w14:paraId="0AAD2033" w14:textId="77777777" w:rsidR="002B1C6B" w:rsidRDefault="002B1C6B">
            <w:pPr>
              <w:spacing w:after="120"/>
            </w:pPr>
          </w:p>
        </w:tc>
      </w:tr>
    </w:tbl>
    <w:p w14:paraId="18265421" w14:textId="0EF9DDFC" w:rsidR="00D84693" w:rsidRDefault="00D84693"/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2689"/>
        <w:gridCol w:w="3260"/>
        <w:gridCol w:w="3657"/>
      </w:tblGrid>
      <w:tr w:rsidR="003F4E51" w14:paraId="7E551E10" w14:textId="77777777" w:rsidTr="00CA1D2E">
        <w:tc>
          <w:tcPr>
            <w:tcW w:w="9606" w:type="dxa"/>
            <w:gridSpan w:val="3"/>
            <w:shd w:val="clear" w:color="auto" w:fill="F2F2F2" w:themeFill="background1" w:themeFillShade="F2"/>
            <w:vAlign w:val="center"/>
          </w:tcPr>
          <w:p w14:paraId="1176317C" w14:textId="77777777" w:rsidR="003F4E51" w:rsidRPr="003F4E51" w:rsidRDefault="003F4E51" w:rsidP="00CA1D2E">
            <w:pPr>
              <w:spacing w:after="120"/>
              <w:jc w:val="center"/>
              <w:rPr>
                <w:b/>
              </w:rPr>
            </w:pPr>
            <w:r w:rsidRPr="003F4E51">
              <w:rPr>
                <w:b/>
              </w:rPr>
              <w:t>Generator Ma</w:t>
            </w:r>
            <w:r w:rsidR="003F2FFA">
              <w:rPr>
                <w:b/>
              </w:rPr>
              <w:t>lfunction</w:t>
            </w:r>
            <w:r w:rsidR="00A56461">
              <w:rPr>
                <w:b/>
              </w:rPr>
              <w:t>/</w:t>
            </w:r>
            <w:r w:rsidR="003F2FFA">
              <w:rPr>
                <w:b/>
              </w:rPr>
              <w:t>No Vital Power</w:t>
            </w:r>
          </w:p>
        </w:tc>
      </w:tr>
      <w:tr w:rsidR="001331BA" w14:paraId="76D3B329" w14:textId="77777777" w:rsidTr="003A6E68"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226F389C" w14:textId="007DE13D" w:rsidR="001331BA" w:rsidRPr="005A36C1" w:rsidRDefault="00B93876" w:rsidP="000A24FD">
            <w:pPr>
              <w:spacing w:after="0"/>
              <w:jc w:val="center"/>
              <w:rPr>
                <w:b/>
              </w:rPr>
            </w:pPr>
            <w:r w:rsidRPr="005A36C1">
              <w:rPr>
                <w:b/>
              </w:rPr>
              <w:t>Equipment</w:t>
            </w:r>
            <w:r w:rsidR="00CA1D2E">
              <w:rPr>
                <w:b/>
              </w:rPr>
              <w:t xml:space="preserve"> and </w:t>
            </w:r>
            <w:r w:rsidRPr="005A36C1">
              <w:rPr>
                <w:b/>
              </w:rPr>
              <w:t>systems that may be unavailable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1FDB889F" w14:textId="77777777" w:rsidR="001331BA" w:rsidRPr="005A36C1" w:rsidRDefault="001331BA" w:rsidP="000A24FD">
            <w:pPr>
              <w:spacing w:after="0"/>
              <w:jc w:val="center"/>
              <w:rPr>
                <w:b/>
              </w:rPr>
            </w:pPr>
            <w:r w:rsidRPr="005A36C1">
              <w:rPr>
                <w:b/>
              </w:rPr>
              <w:t>Operational and clinical impacts</w:t>
            </w:r>
          </w:p>
        </w:tc>
        <w:tc>
          <w:tcPr>
            <w:tcW w:w="3657" w:type="dxa"/>
            <w:shd w:val="clear" w:color="auto" w:fill="F2F2F2" w:themeFill="background1" w:themeFillShade="F2"/>
            <w:vAlign w:val="center"/>
          </w:tcPr>
          <w:p w14:paraId="44150E55" w14:textId="77777777" w:rsidR="001331BA" w:rsidRPr="005A36C1" w:rsidRDefault="001331BA" w:rsidP="000A24FD">
            <w:pPr>
              <w:spacing w:after="0"/>
              <w:jc w:val="center"/>
              <w:rPr>
                <w:b/>
              </w:rPr>
            </w:pPr>
            <w:r w:rsidRPr="005A36C1">
              <w:rPr>
                <w:b/>
              </w:rPr>
              <w:t xml:space="preserve">Contingency </w:t>
            </w:r>
            <w:r w:rsidR="00C15F1A">
              <w:rPr>
                <w:b/>
              </w:rPr>
              <w:t>p</w:t>
            </w:r>
            <w:r w:rsidR="00C15F1A" w:rsidRPr="005A36C1">
              <w:rPr>
                <w:b/>
              </w:rPr>
              <w:t>lan</w:t>
            </w:r>
          </w:p>
        </w:tc>
      </w:tr>
      <w:tr w:rsidR="003F4E51" w14:paraId="3AAAB2A7" w14:textId="77777777" w:rsidTr="003A6E68">
        <w:trPr>
          <w:trHeight w:hRule="exact" w:val="340"/>
        </w:trPr>
        <w:tc>
          <w:tcPr>
            <w:tcW w:w="2689" w:type="dxa"/>
          </w:tcPr>
          <w:p w14:paraId="328D1565" w14:textId="77777777" w:rsidR="003F4E51" w:rsidRDefault="003F4E51" w:rsidP="007F2261">
            <w:pPr>
              <w:spacing w:after="120"/>
            </w:pPr>
          </w:p>
        </w:tc>
        <w:tc>
          <w:tcPr>
            <w:tcW w:w="3260" w:type="dxa"/>
          </w:tcPr>
          <w:p w14:paraId="697A93F0" w14:textId="77777777" w:rsidR="003F4E51" w:rsidRDefault="003F4E51" w:rsidP="007F2261">
            <w:pPr>
              <w:spacing w:after="120"/>
            </w:pPr>
          </w:p>
        </w:tc>
        <w:tc>
          <w:tcPr>
            <w:tcW w:w="3657" w:type="dxa"/>
          </w:tcPr>
          <w:p w14:paraId="1E8A4CA2" w14:textId="77777777" w:rsidR="003F4E51" w:rsidRDefault="003F4E51" w:rsidP="007F2261">
            <w:pPr>
              <w:spacing w:after="120"/>
            </w:pPr>
          </w:p>
        </w:tc>
      </w:tr>
      <w:tr w:rsidR="003F4E51" w14:paraId="4612D6E8" w14:textId="77777777" w:rsidTr="003A6E68">
        <w:trPr>
          <w:trHeight w:hRule="exact" w:val="340"/>
        </w:trPr>
        <w:tc>
          <w:tcPr>
            <w:tcW w:w="2689" w:type="dxa"/>
          </w:tcPr>
          <w:p w14:paraId="4194754D" w14:textId="77777777" w:rsidR="003F4E51" w:rsidRDefault="003F4E51" w:rsidP="007F2261">
            <w:pPr>
              <w:spacing w:after="120"/>
            </w:pPr>
          </w:p>
        </w:tc>
        <w:tc>
          <w:tcPr>
            <w:tcW w:w="3260" w:type="dxa"/>
          </w:tcPr>
          <w:p w14:paraId="7764F37F" w14:textId="77777777" w:rsidR="003F4E51" w:rsidRDefault="003F4E51" w:rsidP="007F2261">
            <w:pPr>
              <w:spacing w:after="120"/>
            </w:pPr>
          </w:p>
        </w:tc>
        <w:tc>
          <w:tcPr>
            <w:tcW w:w="3657" w:type="dxa"/>
          </w:tcPr>
          <w:p w14:paraId="76DE37E2" w14:textId="77777777" w:rsidR="003F4E51" w:rsidRDefault="003F4E51" w:rsidP="007F2261">
            <w:pPr>
              <w:spacing w:after="120"/>
            </w:pPr>
          </w:p>
        </w:tc>
      </w:tr>
      <w:tr w:rsidR="003F4E51" w14:paraId="3B177DC6" w14:textId="77777777" w:rsidTr="003A6E68">
        <w:trPr>
          <w:trHeight w:hRule="exact" w:val="340"/>
        </w:trPr>
        <w:tc>
          <w:tcPr>
            <w:tcW w:w="2689" w:type="dxa"/>
          </w:tcPr>
          <w:p w14:paraId="5BCB5B38" w14:textId="77777777" w:rsidR="003F4E51" w:rsidRDefault="003F4E51" w:rsidP="007F2261">
            <w:pPr>
              <w:spacing w:after="120"/>
            </w:pPr>
          </w:p>
        </w:tc>
        <w:tc>
          <w:tcPr>
            <w:tcW w:w="3260" w:type="dxa"/>
          </w:tcPr>
          <w:p w14:paraId="2377647D" w14:textId="77777777" w:rsidR="003F4E51" w:rsidRDefault="003F4E51" w:rsidP="007F2261">
            <w:pPr>
              <w:spacing w:after="120"/>
            </w:pPr>
          </w:p>
        </w:tc>
        <w:tc>
          <w:tcPr>
            <w:tcW w:w="3657" w:type="dxa"/>
          </w:tcPr>
          <w:p w14:paraId="3656CD87" w14:textId="77777777" w:rsidR="003F4E51" w:rsidRDefault="003F4E51" w:rsidP="007F2261">
            <w:pPr>
              <w:spacing w:after="120"/>
            </w:pPr>
          </w:p>
        </w:tc>
      </w:tr>
    </w:tbl>
    <w:p w14:paraId="0F40E495" w14:textId="77777777" w:rsidR="003F4E51" w:rsidRDefault="003F4E51">
      <w:pPr>
        <w:spacing w:after="120"/>
      </w:pPr>
    </w:p>
    <w:tbl>
      <w:tblPr>
        <w:tblStyle w:val="TableGrid"/>
        <w:tblW w:w="9581" w:type="dxa"/>
        <w:tblLook w:val="04A0" w:firstRow="1" w:lastRow="0" w:firstColumn="1" w:lastColumn="0" w:noHBand="0" w:noVBand="1"/>
      </w:tblPr>
      <w:tblGrid>
        <w:gridCol w:w="9581"/>
      </w:tblGrid>
      <w:tr w:rsidR="00213997" w14:paraId="28AA356C" w14:textId="77777777" w:rsidTr="00D84693">
        <w:trPr>
          <w:trHeight w:val="431"/>
        </w:trPr>
        <w:tc>
          <w:tcPr>
            <w:tcW w:w="9581" w:type="dxa"/>
            <w:shd w:val="clear" w:color="auto" w:fill="BFBFBF" w:themeFill="background1" w:themeFillShade="BF"/>
          </w:tcPr>
          <w:p w14:paraId="478DDED4" w14:textId="77777777" w:rsidR="00213997" w:rsidRPr="00D84693" w:rsidRDefault="00213997" w:rsidP="00213997">
            <w:pPr>
              <w:jc w:val="center"/>
              <w:rPr>
                <w:b/>
                <w:color w:val="FFFFFF" w:themeColor="background1"/>
                <w:sz w:val="32"/>
                <w:szCs w:val="28"/>
              </w:rPr>
            </w:pPr>
            <w:r w:rsidRPr="00D84693">
              <w:rPr>
                <w:b/>
                <w:color w:val="FFFFFF" w:themeColor="background1"/>
                <w:sz w:val="32"/>
                <w:szCs w:val="28"/>
              </w:rPr>
              <w:t>Equipment &amp; Supplies</w:t>
            </w:r>
          </w:p>
        </w:tc>
      </w:tr>
    </w:tbl>
    <w:p w14:paraId="24D031E0" w14:textId="4FB095B7" w:rsidR="0011159E" w:rsidRDefault="008633FB" w:rsidP="00B24569">
      <w:r>
        <w:t>The following equipment &amp; supplies are needed to implement the contingencies outlined above:</w:t>
      </w:r>
    </w:p>
    <w:tbl>
      <w:tblPr>
        <w:tblStyle w:val="TableGrid"/>
        <w:tblW w:w="9581" w:type="dxa"/>
        <w:tblLook w:val="04A0" w:firstRow="1" w:lastRow="0" w:firstColumn="1" w:lastColumn="0" w:noHBand="0" w:noVBand="1"/>
      </w:tblPr>
      <w:tblGrid>
        <w:gridCol w:w="2689"/>
        <w:gridCol w:w="2126"/>
        <w:gridCol w:w="1134"/>
        <w:gridCol w:w="3632"/>
      </w:tblGrid>
      <w:tr w:rsidR="00B53757" w14:paraId="3B7A11D1" w14:textId="77777777" w:rsidTr="003A6E68"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62161658" w14:textId="77777777" w:rsidR="00B53757" w:rsidRPr="00CE6DAD" w:rsidRDefault="00B53757" w:rsidP="003A6E68">
            <w:pPr>
              <w:spacing w:after="0"/>
              <w:jc w:val="center"/>
              <w:rPr>
                <w:b/>
              </w:rPr>
            </w:pPr>
            <w:r w:rsidRPr="00CE6DAD">
              <w:rPr>
                <w:b/>
              </w:rPr>
              <w:t>Item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0464221D" w14:textId="77777777" w:rsidR="00B53757" w:rsidRPr="00CE6DAD" w:rsidRDefault="00B53757" w:rsidP="003A6E68">
            <w:pPr>
              <w:spacing w:after="0"/>
              <w:jc w:val="center"/>
              <w:rPr>
                <w:b/>
              </w:rPr>
            </w:pPr>
            <w:r w:rsidRPr="00CE6DAD">
              <w:rPr>
                <w:b/>
              </w:rPr>
              <w:t>Quantity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07D547B" w14:textId="77777777" w:rsidR="00B53757" w:rsidRPr="00CE6DAD" w:rsidRDefault="00B53757" w:rsidP="003A6E68">
            <w:pPr>
              <w:spacing w:after="0"/>
              <w:jc w:val="center"/>
              <w:rPr>
                <w:b/>
              </w:rPr>
            </w:pPr>
            <w:r w:rsidRPr="00CE6DAD">
              <w:rPr>
                <w:b/>
              </w:rPr>
              <w:t>Item in kit</w:t>
            </w:r>
          </w:p>
        </w:tc>
        <w:tc>
          <w:tcPr>
            <w:tcW w:w="3632" w:type="dxa"/>
            <w:shd w:val="clear" w:color="auto" w:fill="F2F2F2" w:themeFill="background1" w:themeFillShade="F2"/>
            <w:vAlign w:val="center"/>
          </w:tcPr>
          <w:p w14:paraId="331EB106" w14:textId="77777777" w:rsidR="00B53757" w:rsidRPr="00CE6DAD" w:rsidRDefault="00B53757" w:rsidP="003A6E68">
            <w:pPr>
              <w:spacing w:after="0"/>
              <w:jc w:val="center"/>
              <w:rPr>
                <w:b/>
              </w:rPr>
            </w:pPr>
            <w:r w:rsidRPr="00CE6DAD">
              <w:rPr>
                <w:b/>
              </w:rPr>
              <w:t>If not in kit, describe location</w:t>
            </w:r>
          </w:p>
        </w:tc>
      </w:tr>
      <w:tr w:rsidR="00B53757" w14:paraId="46E068A5" w14:textId="77777777" w:rsidTr="003A6E68">
        <w:trPr>
          <w:trHeight w:hRule="exact" w:val="340"/>
        </w:trPr>
        <w:tc>
          <w:tcPr>
            <w:tcW w:w="2689" w:type="dxa"/>
          </w:tcPr>
          <w:p w14:paraId="550A4236" w14:textId="77777777" w:rsidR="00B53757" w:rsidRDefault="00B53757" w:rsidP="00295251"/>
        </w:tc>
        <w:tc>
          <w:tcPr>
            <w:tcW w:w="2126" w:type="dxa"/>
          </w:tcPr>
          <w:p w14:paraId="059AEFCE" w14:textId="77777777" w:rsidR="00B53757" w:rsidRDefault="00B53757" w:rsidP="00295251"/>
        </w:tc>
        <w:tc>
          <w:tcPr>
            <w:tcW w:w="1134" w:type="dxa"/>
            <w:vAlign w:val="center"/>
          </w:tcPr>
          <w:p w14:paraId="23EE71AD" w14:textId="77777777" w:rsidR="00B53757" w:rsidRPr="006277D8" w:rsidRDefault="00D24078" w:rsidP="00295251">
            <w:pPr>
              <w:jc w:val="center"/>
              <w:rPr>
                <w:rFonts w:cstheme="minorHAnsi"/>
              </w:rPr>
            </w:pPr>
            <w:sdt>
              <w:sdtPr>
                <w:rPr>
                  <w:b/>
                </w:rPr>
                <w:id w:val="-1236003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75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3632" w:type="dxa"/>
          </w:tcPr>
          <w:p w14:paraId="0D8BCA66" w14:textId="77777777" w:rsidR="00B53757" w:rsidRDefault="00B53757" w:rsidP="00295251"/>
        </w:tc>
      </w:tr>
      <w:tr w:rsidR="00B53757" w14:paraId="36DF8127" w14:textId="77777777" w:rsidTr="003A6E68">
        <w:trPr>
          <w:trHeight w:hRule="exact" w:val="340"/>
        </w:trPr>
        <w:tc>
          <w:tcPr>
            <w:tcW w:w="2689" w:type="dxa"/>
          </w:tcPr>
          <w:p w14:paraId="2A1B679F" w14:textId="77777777" w:rsidR="00B53757" w:rsidRDefault="00B53757" w:rsidP="00295251"/>
        </w:tc>
        <w:tc>
          <w:tcPr>
            <w:tcW w:w="2126" w:type="dxa"/>
          </w:tcPr>
          <w:p w14:paraId="786304E4" w14:textId="77777777" w:rsidR="00B53757" w:rsidRDefault="00B53757" w:rsidP="00295251"/>
        </w:tc>
        <w:tc>
          <w:tcPr>
            <w:tcW w:w="1134" w:type="dxa"/>
            <w:vAlign w:val="center"/>
          </w:tcPr>
          <w:p w14:paraId="09BF9FA2" w14:textId="77777777" w:rsidR="00B53757" w:rsidRPr="006277D8" w:rsidRDefault="00D24078" w:rsidP="00295251">
            <w:pPr>
              <w:jc w:val="center"/>
              <w:rPr>
                <w:rFonts w:cstheme="minorHAnsi"/>
              </w:rPr>
            </w:pPr>
            <w:sdt>
              <w:sdtPr>
                <w:rPr>
                  <w:b/>
                </w:rPr>
                <w:id w:val="223334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75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3632" w:type="dxa"/>
          </w:tcPr>
          <w:p w14:paraId="175BC69F" w14:textId="77777777" w:rsidR="00B53757" w:rsidRDefault="00B53757" w:rsidP="00295251"/>
        </w:tc>
      </w:tr>
      <w:tr w:rsidR="00B53757" w14:paraId="684DD899" w14:textId="77777777" w:rsidTr="003A6E68">
        <w:trPr>
          <w:trHeight w:hRule="exact" w:val="340"/>
        </w:trPr>
        <w:tc>
          <w:tcPr>
            <w:tcW w:w="2689" w:type="dxa"/>
          </w:tcPr>
          <w:p w14:paraId="376A8245" w14:textId="77777777" w:rsidR="00B53757" w:rsidRDefault="00B53757" w:rsidP="00295251"/>
        </w:tc>
        <w:tc>
          <w:tcPr>
            <w:tcW w:w="2126" w:type="dxa"/>
          </w:tcPr>
          <w:p w14:paraId="0C146763" w14:textId="77777777" w:rsidR="00B53757" w:rsidRDefault="00B53757" w:rsidP="00295251"/>
        </w:tc>
        <w:tc>
          <w:tcPr>
            <w:tcW w:w="1134" w:type="dxa"/>
            <w:vAlign w:val="center"/>
          </w:tcPr>
          <w:p w14:paraId="05CEFE09" w14:textId="77777777" w:rsidR="00B53757" w:rsidRPr="006277D8" w:rsidRDefault="00D24078" w:rsidP="00295251">
            <w:pPr>
              <w:jc w:val="center"/>
              <w:rPr>
                <w:rFonts w:cstheme="minorHAnsi"/>
              </w:rPr>
            </w:pPr>
            <w:sdt>
              <w:sdtPr>
                <w:rPr>
                  <w:b/>
                </w:rPr>
                <w:id w:val="497387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75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3632" w:type="dxa"/>
          </w:tcPr>
          <w:p w14:paraId="70F4542B" w14:textId="77777777" w:rsidR="00B53757" w:rsidRDefault="00B53757" w:rsidP="00295251"/>
        </w:tc>
      </w:tr>
    </w:tbl>
    <w:p w14:paraId="7CCC2988" w14:textId="703BD12C" w:rsidR="00CE5E9A" w:rsidRPr="001022C6" w:rsidRDefault="00CE5E9A" w:rsidP="001022C6">
      <w:pPr>
        <w:spacing w:before="0"/>
        <w:rPr>
          <w:b/>
          <w:color w:val="FFFFFF" w:themeColor="background1"/>
        </w:rPr>
      </w:pPr>
      <w:r w:rsidRPr="005A36C1">
        <w:rPr>
          <w:b/>
          <w:color w:val="FFFFFF" w:themeColor="background1"/>
          <w:sz w:val="32"/>
          <w:szCs w:val="28"/>
        </w:rPr>
        <w:br w:type="page"/>
      </w:r>
    </w:p>
    <w:tbl>
      <w:tblPr>
        <w:tblStyle w:val="TableGrid"/>
        <w:tblW w:w="9581" w:type="dxa"/>
        <w:tblLook w:val="04A0" w:firstRow="1" w:lastRow="0" w:firstColumn="1" w:lastColumn="0" w:noHBand="0" w:noVBand="1"/>
      </w:tblPr>
      <w:tblGrid>
        <w:gridCol w:w="9581"/>
      </w:tblGrid>
      <w:tr w:rsidR="000E404E" w14:paraId="34E8C6B3" w14:textId="77777777" w:rsidTr="00D84693">
        <w:trPr>
          <w:trHeight w:val="431"/>
        </w:trPr>
        <w:tc>
          <w:tcPr>
            <w:tcW w:w="9581" w:type="dxa"/>
            <w:shd w:val="clear" w:color="auto" w:fill="7F7F7F" w:themeFill="text1" w:themeFillTint="80"/>
          </w:tcPr>
          <w:p w14:paraId="3F62306E" w14:textId="77777777" w:rsidR="000E404E" w:rsidRPr="00D84693" w:rsidRDefault="000E404E" w:rsidP="00D84693">
            <w:pPr>
              <w:jc w:val="center"/>
              <w:rPr>
                <w:b/>
                <w:color w:val="FFFFFF" w:themeColor="background1"/>
                <w:sz w:val="32"/>
                <w:szCs w:val="28"/>
              </w:rPr>
            </w:pPr>
            <w:r>
              <w:lastRenderedPageBreak/>
              <w:tab/>
            </w:r>
            <w:r w:rsidRPr="00D84693">
              <w:rPr>
                <w:b/>
                <w:color w:val="FFFFFF" w:themeColor="background1"/>
                <w:sz w:val="32"/>
                <w:szCs w:val="28"/>
              </w:rPr>
              <w:t>Network</w:t>
            </w:r>
            <w:r w:rsidR="00EC76AA">
              <w:rPr>
                <w:b/>
                <w:color w:val="FFFFFF" w:themeColor="background1"/>
                <w:sz w:val="32"/>
                <w:szCs w:val="28"/>
              </w:rPr>
              <w:t>/Clinical System</w:t>
            </w:r>
            <w:r w:rsidRPr="00D84693">
              <w:rPr>
                <w:b/>
                <w:color w:val="FFFFFF" w:themeColor="background1"/>
                <w:sz w:val="32"/>
                <w:szCs w:val="28"/>
              </w:rPr>
              <w:t xml:space="preserve"> Failure</w:t>
            </w:r>
          </w:p>
        </w:tc>
      </w:tr>
    </w:tbl>
    <w:p w14:paraId="6C8F3459" w14:textId="22C5C0D9" w:rsidR="00E71ACE" w:rsidRPr="00263B43" w:rsidRDefault="000E404E" w:rsidP="000E404E">
      <w:pPr>
        <w:spacing w:after="120"/>
        <w:rPr>
          <w:b/>
        </w:rPr>
      </w:pPr>
      <w:r w:rsidRPr="00213997">
        <w:rPr>
          <w:b/>
        </w:rPr>
        <w:t>Description of Hazard:</w:t>
      </w:r>
      <w:r w:rsidR="00461BF4">
        <w:rPr>
          <w:b/>
        </w:rPr>
        <w:t xml:space="preserve"> </w:t>
      </w:r>
      <w:r w:rsidR="00461BF4" w:rsidRPr="00461BF4">
        <w:rPr>
          <w:bCs/>
        </w:rPr>
        <w:t xml:space="preserve">The partial or complete loss of component(s) of a network/clinical system. </w:t>
      </w:r>
      <w:bookmarkStart w:id="1" w:name="_Hlk193968682"/>
      <w:r w:rsidR="00461BF4" w:rsidRPr="00461BF4">
        <w:rPr>
          <w:bCs/>
        </w:rPr>
        <w:t xml:space="preserve">These components may include access to servers, mobile or desktop hardware or software applications, </w:t>
      </w:r>
      <w:r w:rsidR="00967D01">
        <w:rPr>
          <w:bCs/>
        </w:rPr>
        <w:t>or wi-fi.</w:t>
      </w:r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E404E" w14:paraId="157A9A01" w14:textId="77777777" w:rsidTr="008F0C59">
        <w:tc>
          <w:tcPr>
            <w:tcW w:w="9350" w:type="dxa"/>
            <w:shd w:val="clear" w:color="auto" w:fill="BFBFBF" w:themeFill="background1" w:themeFillShade="BF"/>
          </w:tcPr>
          <w:p w14:paraId="5C7BD3D6" w14:textId="77777777" w:rsidR="000E404E" w:rsidRPr="00D84693" w:rsidRDefault="000E404E" w:rsidP="00D84693">
            <w:pPr>
              <w:jc w:val="center"/>
              <w:rPr>
                <w:b/>
                <w:color w:val="FFFFFF" w:themeColor="background1"/>
                <w:sz w:val="32"/>
                <w:szCs w:val="28"/>
              </w:rPr>
            </w:pPr>
            <w:r w:rsidRPr="00D84693">
              <w:rPr>
                <w:b/>
                <w:color w:val="FFFFFF" w:themeColor="background1"/>
                <w:sz w:val="32"/>
                <w:szCs w:val="28"/>
              </w:rPr>
              <w:t>Contingency Plan</w:t>
            </w:r>
          </w:p>
        </w:tc>
      </w:tr>
    </w:tbl>
    <w:p w14:paraId="1B72C300" w14:textId="4B8E5CA6" w:rsidR="00B14BAA" w:rsidRDefault="008F0C59" w:rsidP="00B14BAA">
      <w:pPr>
        <w:spacing w:after="120"/>
      </w:pPr>
      <w:r>
        <w:t>The following contingencies have been identified to mitigate or manage the impacts to clinical operations and resident care/safety.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689"/>
        <w:gridCol w:w="3260"/>
        <w:gridCol w:w="3402"/>
      </w:tblGrid>
      <w:tr w:rsidR="001331BA" w14:paraId="394CF4AF" w14:textId="77777777" w:rsidTr="000A24FD"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1CAF980A" w14:textId="493BD3C4" w:rsidR="001331BA" w:rsidRPr="005A36C1" w:rsidRDefault="001331BA" w:rsidP="000A24FD">
            <w:pPr>
              <w:spacing w:after="0"/>
              <w:jc w:val="center"/>
              <w:rPr>
                <w:b/>
              </w:rPr>
            </w:pPr>
            <w:r w:rsidRPr="005A36C1">
              <w:rPr>
                <w:b/>
              </w:rPr>
              <w:t>Equipment</w:t>
            </w:r>
            <w:r w:rsidR="002B27D3">
              <w:rPr>
                <w:b/>
              </w:rPr>
              <w:t xml:space="preserve"> and </w:t>
            </w:r>
            <w:r w:rsidR="00690875" w:rsidRPr="005A36C1">
              <w:rPr>
                <w:b/>
              </w:rPr>
              <w:t>systems</w:t>
            </w:r>
            <w:r w:rsidRPr="005A36C1">
              <w:rPr>
                <w:b/>
              </w:rPr>
              <w:t xml:space="preserve"> </w:t>
            </w:r>
            <w:r w:rsidR="00690875" w:rsidRPr="005A36C1">
              <w:rPr>
                <w:b/>
              </w:rPr>
              <w:t>that may</w:t>
            </w:r>
            <w:r w:rsidRPr="005A36C1">
              <w:rPr>
                <w:b/>
              </w:rPr>
              <w:t xml:space="preserve"> be unavailable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17688496" w14:textId="77777777" w:rsidR="001331BA" w:rsidRPr="005A36C1" w:rsidRDefault="001331BA" w:rsidP="000A24FD">
            <w:pPr>
              <w:spacing w:after="0"/>
              <w:jc w:val="center"/>
              <w:rPr>
                <w:b/>
              </w:rPr>
            </w:pPr>
            <w:r w:rsidRPr="005A36C1">
              <w:rPr>
                <w:b/>
              </w:rPr>
              <w:t>Operational and clinical impacts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1FB336E0" w14:textId="77777777" w:rsidR="001331BA" w:rsidRPr="005A36C1" w:rsidRDefault="001331BA" w:rsidP="000A24FD">
            <w:pPr>
              <w:spacing w:after="0"/>
              <w:jc w:val="center"/>
              <w:rPr>
                <w:b/>
              </w:rPr>
            </w:pPr>
            <w:r w:rsidRPr="005A36C1">
              <w:rPr>
                <w:b/>
              </w:rPr>
              <w:t xml:space="preserve">Contingency </w:t>
            </w:r>
            <w:r w:rsidR="00C15F1A">
              <w:rPr>
                <w:b/>
              </w:rPr>
              <w:t>p</w:t>
            </w:r>
            <w:r w:rsidRPr="005A36C1">
              <w:rPr>
                <w:b/>
              </w:rPr>
              <w:t>lan</w:t>
            </w:r>
          </w:p>
        </w:tc>
      </w:tr>
      <w:tr w:rsidR="000E404E" w14:paraId="3927727F" w14:textId="77777777" w:rsidTr="003A6E68">
        <w:trPr>
          <w:trHeight w:hRule="exact" w:val="340"/>
        </w:trPr>
        <w:tc>
          <w:tcPr>
            <w:tcW w:w="2689" w:type="dxa"/>
          </w:tcPr>
          <w:p w14:paraId="5853B816" w14:textId="77777777" w:rsidR="000E404E" w:rsidRDefault="000E404E" w:rsidP="000E404E">
            <w:pPr>
              <w:spacing w:after="120"/>
            </w:pPr>
          </w:p>
        </w:tc>
        <w:tc>
          <w:tcPr>
            <w:tcW w:w="3260" w:type="dxa"/>
          </w:tcPr>
          <w:p w14:paraId="1ECA0E05" w14:textId="77777777" w:rsidR="000E404E" w:rsidRDefault="000E404E" w:rsidP="000E404E">
            <w:pPr>
              <w:spacing w:after="120"/>
            </w:pPr>
          </w:p>
        </w:tc>
        <w:tc>
          <w:tcPr>
            <w:tcW w:w="3402" w:type="dxa"/>
          </w:tcPr>
          <w:p w14:paraId="48888A1E" w14:textId="77777777" w:rsidR="000E404E" w:rsidRDefault="000E404E" w:rsidP="000E404E">
            <w:pPr>
              <w:spacing w:after="120"/>
            </w:pPr>
          </w:p>
        </w:tc>
      </w:tr>
      <w:tr w:rsidR="000E404E" w14:paraId="40F50369" w14:textId="77777777" w:rsidTr="003A6E68">
        <w:trPr>
          <w:trHeight w:hRule="exact" w:val="340"/>
        </w:trPr>
        <w:tc>
          <w:tcPr>
            <w:tcW w:w="2689" w:type="dxa"/>
          </w:tcPr>
          <w:p w14:paraId="3960448F" w14:textId="77777777" w:rsidR="000E404E" w:rsidRDefault="000E404E" w:rsidP="000E404E">
            <w:pPr>
              <w:spacing w:after="120"/>
            </w:pPr>
          </w:p>
        </w:tc>
        <w:tc>
          <w:tcPr>
            <w:tcW w:w="3260" w:type="dxa"/>
          </w:tcPr>
          <w:p w14:paraId="3D32F44C" w14:textId="77777777" w:rsidR="000E404E" w:rsidRDefault="000E404E" w:rsidP="000E404E">
            <w:pPr>
              <w:spacing w:after="120"/>
            </w:pPr>
          </w:p>
        </w:tc>
        <w:tc>
          <w:tcPr>
            <w:tcW w:w="3402" w:type="dxa"/>
          </w:tcPr>
          <w:p w14:paraId="66D2D2FC" w14:textId="77777777" w:rsidR="000E404E" w:rsidRDefault="000E404E" w:rsidP="000E404E">
            <w:pPr>
              <w:spacing w:after="120"/>
            </w:pPr>
          </w:p>
        </w:tc>
      </w:tr>
    </w:tbl>
    <w:p w14:paraId="1290A246" w14:textId="77777777" w:rsidR="000E404E" w:rsidRDefault="000E404E" w:rsidP="000E404E">
      <w:pPr>
        <w:spacing w:after="1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E404E" w14:paraId="1BD1445F" w14:textId="77777777" w:rsidTr="000E404E">
        <w:tc>
          <w:tcPr>
            <w:tcW w:w="9576" w:type="dxa"/>
            <w:shd w:val="clear" w:color="auto" w:fill="BFBFBF" w:themeFill="background1" w:themeFillShade="BF"/>
          </w:tcPr>
          <w:p w14:paraId="51AE03B6" w14:textId="77777777" w:rsidR="000E404E" w:rsidRPr="00D84693" w:rsidRDefault="000E404E" w:rsidP="000E404E">
            <w:pPr>
              <w:jc w:val="center"/>
              <w:rPr>
                <w:b/>
                <w:color w:val="FFFFFF" w:themeColor="background1"/>
                <w:sz w:val="32"/>
                <w:szCs w:val="28"/>
              </w:rPr>
            </w:pPr>
            <w:r w:rsidRPr="00D84693">
              <w:rPr>
                <w:b/>
                <w:color w:val="FFFFFF" w:themeColor="background1"/>
                <w:sz w:val="32"/>
                <w:szCs w:val="28"/>
              </w:rPr>
              <w:t>Equipment &amp; Supplies</w:t>
            </w:r>
          </w:p>
        </w:tc>
      </w:tr>
    </w:tbl>
    <w:p w14:paraId="33481DF3" w14:textId="6DEC0287" w:rsidR="00263B43" w:rsidRDefault="00263B43" w:rsidP="000E404E">
      <w:r>
        <w:t>The following equipment &amp; supplies are needed to implement the contingencies outlined above: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689"/>
        <w:gridCol w:w="2126"/>
        <w:gridCol w:w="1134"/>
        <w:gridCol w:w="3402"/>
      </w:tblGrid>
      <w:tr w:rsidR="00097BAB" w14:paraId="38B3D1E5" w14:textId="77777777" w:rsidTr="000A24FD"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07B29EAB" w14:textId="77777777" w:rsidR="00097BAB" w:rsidRPr="00CE6DAD" w:rsidRDefault="00097BAB" w:rsidP="000A24FD">
            <w:pPr>
              <w:spacing w:after="0"/>
              <w:jc w:val="center"/>
              <w:rPr>
                <w:b/>
              </w:rPr>
            </w:pPr>
            <w:r w:rsidRPr="00CE6DAD">
              <w:rPr>
                <w:b/>
              </w:rPr>
              <w:t>Item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A7DCAAE" w14:textId="77777777" w:rsidR="00097BAB" w:rsidRPr="00CE6DAD" w:rsidRDefault="00097BAB" w:rsidP="000A24FD">
            <w:pPr>
              <w:spacing w:after="0"/>
              <w:jc w:val="center"/>
              <w:rPr>
                <w:b/>
              </w:rPr>
            </w:pPr>
            <w:r w:rsidRPr="00CE6DAD">
              <w:rPr>
                <w:b/>
              </w:rPr>
              <w:t>Quantity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6D556C4" w14:textId="77777777" w:rsidR="00097BAB" w:rsidRPr="00CE6DAD" w:rsidRDefault="00097BAB" w:rsidP="000A24FD">
            <w:pPr>
              <w:spacing w:after="0"/>
              <w:jc w:val="center"/>
              <w:rPr>
                <w:b/>
              </w:rPr>
            </w:pPr>
            <w:r w:rsidRPr="00CE6DAD">
              <w:rPr>
                <w:b/>
              </w:rPr>
              <w:t>Item in kit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716E8A12" w14:textId="77777777" w:rsidR="00097BAB" w:rsidRPr="00CE6DAD" w:rsidRDefault="00097BAB" w:rsidP="000A24FD">
            <w:pPr>
              <w:spacing w:after="0"/>
              <w:jc w:val="center"/>
              <w:rPr>
                <w:b/>
              </w:rPr>
            </w:pPr>
            <w:r w:rsidRPr="00CE6DAD">
              <w:rPr>
                <w:b/>
              </w:rPr>
              <w:t>If not in kit, describe location</w:t>
            </w:r>
          </w:p>
        </w:tc>
      </w:tr>
      <w:tr w:rsidR="00097BAB" w14:paraId="0AAA59D5" w14:textId="77777777" w:rsidTr="003A6E68">
        <w:trPr>
          <w:trHeight w:hRule="exact" w:val="340"/>
        </w:trPr>
        <w:tc>
          <w:tcPr>
            <w:tcW w:w="2689" w:type="dxa"/>
          </w:tcPr>
          <w:p w14:paraId="658813AF" w14:textId="77777777" w:rsidR="00097BAB" w:rsidRDefault="00097BAB" w:rsidP="00097BAB"/>
        </w:tc>
        <w:tc>
          <w:tcPr>
            <w:tcW w:w="2126" w:type="dxa"/>
          </w:tcPr>
          <w:p w14:paraId="30680415" w14:textId="77777777" w:rsidR="00097BAB" w:rsidRDefault="00097BAB" w:rsidP="00097BAB"/>
        </w:tc>
        <w:tc>
          <w:tcPr>
            <w:tcW w:w="1134" w:type="dxa"/>
            <w:vAlign w:val="center"/>
          </w:tcPr>
          <w:p w14:paraId="21715580" w14:textId="77777777" w:rsidR="00097BAB" w:rsidRPr="006277D8" w:rsidRDefault="00D24078" w:rsidP="00097BAB">
            <w:pPr>
              <w:jc w:val="center"/>
              <w:rPr>
                <w:rFonts w:cstheme="minorHAnsi"/>
              </w:rPr>
            </w:pPr>
            <w:sdt>
              <w:sdtPr>
                <w:rPr>
                  <w:b/>
                </w:rPr>
                <w:id w:val="798185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BA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14:paraId="13E9C800" w14:textId="77777777" w:rsidR="00097BAB" w:rsidRDefault="00097BAB" w:rsidP="00097BAB"/>
        </w:tc>
      </w:tr>
      <w:tr w:rsidR="00097BAB" w14:paraId="46627D15" w14:textId="77777777" w:rsidTr="003A6E68">
        <w:trPr>
          <w:trHeight w:hRule="exact" w:val="340"/>
        </w:trPr>
        <w:tc>
          <w:tcPr>
            <w:tcW w:w="2689" w:type="dxa"/>
          </w:tcPr>
          <w:p w14:paraId="4444EBD6" w14:textId="77777777" w:rsidR="00097BAB" w:rsidRDefault="00097BAB" w:rsidP="00097BAB"/>
        </w:tc>
        <w:tc>
          <w:tcPr>
            <w:tcW w:w="2126" w:type="dxa"/>
          </w:tcPr>
          <w:p w14:paraId="23185812" w14:textId="77777777" w:rsidR="00097BAB" w:rsidRDefault="00097BAB" w:rsidP="00097BAB"/>
        </w:tc>
        <w:tc>
          <w:tcPr>
            <w:tcW w:w="1134" w:type="dxa"/>
            <w:vAlign w:val="center"/>
          </w:tcPr>
          <w:p w14:paraId="77F77085" w14:textId="77777777" w:rsidR="00097BAB" w:rsidRPr="006277D8" w:rsidRDefault="00D24078" w:rsidP="00097BAB">
            <w:pPr>
              <w:jc w:val="center"/>
              <w:rPr>
                <w:rFonts w:cstheme="minorHAnsi"/>
              </w:rPr>
            </w:pPr>
            <w:sdt>
              <w:sdtPr>
                <w:rPr>
                  <w:b/>
                </w:rPr>
                <w:id w:val="367732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BA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14:paraId="6AA4912E" w14:textId="77777777" w:rsidR="00097BAB" w:rsidRDefault="00097BAB" w:rsidP="00097BAB"/>
        </w:tc>
      </w:tr>
      <w:tr w:rsidR="00097BAB" w14:paraId="61C43AA5" w14:textId="77777777" w:rsidTr="003A6E68">
        <w:trPr>
          <w:trHeight w:hRule="exact" w:val="340"/>
        </w:trPr>
        <w:tc>
          <w:tcPr>
            <w:tcW w:w="2689" w:type="dxa"/>
          </w:tcPr>
          <w:p w14:paraId="4B6573A2" w14:textId="77777777" w:rsidR="00097BAB" w:rsidRDefault="00097BAB" w:rsidP="00097BAB"/>
        </w:tc>
        <w:tc>
          <w:tcPr>
            <w:tcW w:w="2126" w:type="dxa"/>
          </w:tcPr>
          <w:p w14:paraId="0E11E200" w14:textId="77777777" w:rsidR="00097BAB" w:rsidRDefault="00097BAB" w:rsidP="00097BAB"/>
        </w:tc>
        <w:tc>
          <w:tcPr>
            <w:tcW w:w="1134" w:type="dxa"/>
            <w:vAlign w:val="center"/>
          </w:tcPr>
          <w:p w14:paraId="5F17CCCD" w14:textId="77777777" w:rsidR="00097BAB" w:rsidRPr="006277D8" w:rsidRDefault="00D24078" w:rsidP="00097BAB">
            <w:pPr>
              <w:jc w:val="center"/>
              <w:rPr>
                <w:rFonts w:cstheme="minorHAnsi"/>
              </w:rPr>
            </w:pPr>
            <w:sdt>
              <w:sdtPr>
                <w:rPr>
                  <w:b/>
                </w:rPr>
                <w:id w:val="-343166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BA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14:paraId="2F18B428" w14:textId="77777777" w:rsidR="00097BAB" w:rsidRDefault="00097BAB" w:rsidP="00097BAB"/>
        </w:tc>
      </w:tr>
    </w:tbl>
    <w:p w14:paraId="19D123CF" w14:textId="637113BA" w:rsidR="00097BAB" w:rsidRPr="005A36C1" w:rsidRDefault="00097BAB" w:rsidP="008F0C59">
      <w:pPr>
        <w:spacing w:before="0"/>
        <w:rPr>
          <w:b/>
          <w:color w:val="FFFFFF" w:themeColor="background1"/>
          <w:sz w:val="32"/>
          <w:szCs w:val="28"/>
        </w:rPr>
      </w:pPr>
      <w:r w:rsidRPr="005A36C1">
        <w:rPr>
          <w:b/>
          <w:color w:val="FFFFFF" w:themeColor="background1"/>
          <w:sz w:val="32"/>
          <w:szCs w:val="28"/>
        </w:rPr>
        <w:br w:type="page"/>
      </w:r>
    </w:p>
    <w:tbl>
      <w:tblPr>
        <w:tblStyle w:val="TableGrid"/>
        <w:tblW w:w="9581" w:type="dxa"/>
        <w:tblLook w:val="04A0" w:firstRow="1" w:lastRow="0" w:firstColumn="1" w:lastColumn="0" w:noHBand="0" w:noVBand="1"/>
      </w:tblPr>
      <w:tblGrid>
        <w:gridCol w:w="9581"/>
      </w:tblGrid>
      <w:tr w:rsidR="00097BAB" w14:paraId="4346D048" w14:textId="77777777" w:rsidTr="00097BAB">
        <w:trPr>
          <w:trHeight w:val="431"/>
        </w:trPr>
        <w:tc>
          <w:tcPr>
            <w:tcW w:w="9581" w:type="dxa"/>
            <w:shd w:val="clear" w:color="auto" w:fill="7F7F7F" w:themeFill="text1" w:themeFillTint="80"/>
          </w:tcPr>
          <w:p w14:paraId="075782EF" w14:textId="77777777" w:rsidR="00097BAB" w:rsidRPr="00D84693" w:rsidRDefault="00097BAB" w:rsidP="00D84693">
            <w:pPr>
              <w:jc w:val="center"/>
              <w:rPr>
                <w:b/>
                <w:color w:val="FFFFFF" w:themeColor="background1"/>
                <w:sz w:val="32"/>
                <w:szCs w:val="28"/>
              </w:rPr>
            </w:pPr>
            <w:r w:rsidRPr="00D84693">
              <w:rPr>
                <w:b/>
                <w:color w:val="FFFFFF" w:themeColor="background1"/>
                <w:sz w:val="32"/>
                <w:szCs w:val="28"/>
              </w:rPr>
              <w:lastRenderedPageBreak/>
              <w:t>Water</w:t>
            </w:r>
            <w:r w:rsidR="00EC76AA">
              <w:rPr>
                <w:b/>
                <w:color w:val="FFFFFF" w:themeColor="background1"/>
                <w:sz w:val="32"/>
                <w:szCs w:val="28"/>
              </w:rPr>
              <w:t>/Steam</w:t>
            </w:r>
            <w:r>
              <w:rPr>
                <w:b/>
                <w:color w:val="FFFFFF" w:themeColor="background1"/>
                <w:sz w:val="32"/>
                <w:szCs w:val="28"/>
              </w:rPr>
              <w:t>/</w:t>
            </w:r>
            <w:r w:rsidRPr="00D84693">
              <w:rPr>
                <w:b/>
                <w:color w:val="FFFFFF" w:themeColor="background1"/>
                <w:sz w:val="32"/>
                <w:szCs w:val="28"/>
              </w:rPr>
              <w:t>Sewer System Failure</w:t>
            </w:r>
          </w:p>
        </w:tc>
      </w:tr>
    </w:tbl>
    <w:p w14:paraId="160A4D32" w14:textId="6CCA5EAD" w:rsidR="000E404E" w:rsidRDefault="000E404E" w:rsidP="000E404E">
      <w:pPr>
        <w:spacing w:after="120"/>
      </w:pPr>
      <w:r w:rsidRPr="00213997">
        <w:rPr>
          <w:b/>
        </w:rPr>
        <w:t>Description of Hazard:</w:t>
      </w:r>
      <w:r>
        <w:t xml:space="preserve"> </w:t>
      </w:r>
      <w:r w:rsidR="00FA3844">
        <w:t xml:space="preserve">The complete or partial loss of water </w:t>
      </w:r>
      <w:r w:rsidR="00052BE0">
        <w:t xml:space="preserve">supply </w:t>
      </w:r>
      <w:r w:rsidR="00FA3844">
        <w:t>or sewer system.</w:t>
      </w:r>
    </w:p>
    <w:tbl>
      <w:tblPr>
        <w:tblStyle w:val="TableGrid"/>
        <w:tblW w:w="9581" w:type="dxa"/>
        <w:tblLook w:val="04A0" w:firstRow="1" w:lastRow="0" w:firstColumn="1" w:lastColumn="0" w:noHBand="0" w:noVBand="1"/>
      </w:tblPr>
      <w:tblGrid>
        <w:gridCol w:w="9581"/>
      </w:tblGrid>
      <w:tr w:rsidR="000E404E" w14:paraId="4C0FAE7E" w14:textId="77777777" w:rsidTr="00D84693">
        <w:trPr>
          <w:trHeight w:val="431"/>
        </w:trPr>
        <w:tc>
          <w:tcPr>
            <w:tcW w:w="9581" w:type="dxa"/>
            <w:shd w:val="clear" w:color="auto" w:fill="BFBFBF" w:themeFill="background1" w:themeFillShade="BF"/>
          </w:tcPr>
          <w:p w14:paraId="24402672" w14:textId="77777777" w:rsidR="000E404E" w:rsidRPr="00D84693" w:rsidRDefault="000E404E" w:rsidP="00D84693">
            <w:pPr>
              <w:jc w:val="center"/>
              <w:rPr>
                <w:b/>
                <w:color w:val="FFFFFF" w:themeColor="background1"/>
                <w:sz w:val="32"/>
                <w:szCs w:val="28"/>
              </w:rPr>
            </w:pPr>
            <w:r w:rsidRPr="00D84693">
              <w:rPr>
                <w:b/>
                <w:color w:val="FFFFFF" w:themeColor="background1"/>
                <w:sz w:val="32"/>
                <w:szCs w:val="28"/>
              </w:rPr>
              <w:t>Contingency Plan</w:t>
            </w:r>
          </w:p>
        </w:tc>
      </w:tr>
    </w:tbl>
    <w:p w14:paraId="263DDC3B" w14:textId="77777777" w:rsidR="00CD58F1" w:rsidRDefault="00CD58F1" w:rsidP="00CD58F1">
      <w:pPr>
        <w:spacing w:after="120"/>
      </w:pPr>
      <w:r>
        <w:t>The following contingencies have been identified to mitigate or manage the impacts to clinical operations and resident care/safety.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2689"/>
        <w:gridCol w:w="3260"/>
        <w:gridCol w:w="3657"/>
      </w:tblGrid>
      <w:tr w:rsidR="001331BA" w14:paraId="4366699D" w14:textId="77777777" w:rsidTr="003A6E68"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4938A573" w14:textId="66468BA3" w:rsidR="001331BA" w:rsidRPr="005A36C1" w:rsidRDefault="001331BA" w:rsidP="003A6E68">
            <w:pPr>
              <w:spacing w:after="120"/>
              <w:jc w:val="center"/>
              <w:rPr>
                <w:b/>
              </w:rPr>
            </w:pPr>
            <w:r w:rsidRPr="005A36C1">
              <w:rPr>
                <w:b/>
              </w:rPr>
              <w:t>Equipment</w:t>
            </w:r>
            <w:r w:rsidR="003A6E68">
              <w:rPr>
                <w:b/>
              </w:rPr>
              <w:t xml:space="preserve"> and </w:t>
            </w:r>
            <w:r w:rsidR="00E56FA7" w:rsidRPr="005A36C1">
              <w:rPr>
                <w:b/>
              </w:rPr>
              <w:t>systems</w:t>
            </w:r>
            <w:r w:rsidRPr="005A36C1">
              <w:rPr>
                <w:b/>
              </w:rPr>
              <w:t xml:space="preserve"> </w:t>
            </w:r>
            <w:r w:rsidR="003A6E68">
              <w:rPr>
                <w:b/>
              </w:rPr>
              <w:t>that</w:t>
            </w:r>
            <w:r w:rsidRPr="005A36C1">
              <w:rPr>
                <w:b/>
              </w:rPr>
              <w:t xml:space="preserve"> </w:t>
            </w:r>
            <w:r w:rsidR="003A6E68">
              <w:rPr>
                <w:b/>
              </w:rPr>
              <w:t xml:space="preserve">may </w:t>
            </w:r>
            <w:r w:rsidRPr="005A36C1">
              <w:rPr>
                <w:b/>
              </w:rPr>
              <w:t>be unavailable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1D2FFDED" w14:textId="77777777" w:rsidR="001331BA" w:rsidRPr="005A36C1" w:rsidRDefault="001331BA" w:rsidP="003A6E68">
            <w:pPr>
              <w:spacing w:after="120"/>
              <w:jc w:val="center"/>
              <w:rPr>
                <w:b/>
              </w:rPr>
            </w:pPr>
            <w:r w:rsidRPr="005A36C1">
              <w:rPr>
                <w:b/>
              </w:rPr>
              <w:t>Operational and clinical impacts</w:t>
            </w:r>
          </w:p>
        </w:tc>
        <w:tc>
          <w:tcPr>
            <w:tcW w:w="3657" w:type="dxa"/>
            <w:shd w:val="clear" w:color="auto" w:fill="F2F2F2" w:themeFill="background1" w:themeFillShade="F2"/>
            <w:vAlign w:val="center"/>
          </w:tcPr>
          <w:p w14:paraId="552D3C12" w14:textId="77777777" w:rsidR="001331BA" w:rsidRPr="005A36C1" w:rsidRDefault="001331BA" w:rsidP="003A6E68">
            <w:pPr>
              <w:spacing w:after="120"/>
              <w:jc w:val="center"/>
              <w:rPr>
                <w:b/>
              </w:rPr>
            </w:pPr>
            <w:r w:rsidRPr="005A36C1">
              <w:rPr>
                <w:b/>
              </w:rPr>
              <w:t xml:space="preserve">Contingency </w:t>
            </w:r>
            <w:r w:rsidR="00C15F1A">
              <w:rPr>
                <w:b/>
              </w:rPr>
              <w:t>p</w:t>
            </w:r>
            <w:r w:rsidR="00C15F1A" w:rsidRPr="005A36C1">
              <w:rPr>
                <w:b/>
              </w:rPr>
              <w:t>lan</w:t>
            </w:r>
          </w:p>
        </w:tc>
      </w:tr>
      <w:tr w:rsidR="000E404E" w14:paraId="1D92FBC3" w14:textId="77777777" w:rsidTr="003A6E68">
        <w:trPr>
          <w:trHeight w:hRule="exact" w:val="340"/>
        </w:trPr>
        <w:tc>
          <w:tcPr>
            <w:tcW w:w="2689" w:type="dxa"/>
          </w:tcPr>
          <w:p w14:paraId="4AEE752A" w14:textId="77777777" w:rsidR="000E404E" w:rsidRDefault="000E404E" w:rsidP="000E404E">
            <w:pPr>
              <w:spacing w:after="120"/>
            </w:pPr>
          </w:p>
        </w:tc>
        <w:tc>
          <w:tcPr>
            <w:tcW w:w="3260" w:type="dxa"/>
          </w:tcPr>
          <w:p w14:paraId="3911B0E3" w14:textId="77777777" w:rsidR="000E404E" w:rsidRDefault="000E404E" w:rsidP="000E404E">
            <w:pPr>
              <w:spacing w:after="120"/>
            </w:pPr>
          </w:p>
        </w:tc>
        <w:tc>
          <w:tcPr>
            <w:tcW w:w="3657" w:type="dxa"/>
          </w:tcPr>
          <w:p w14:paraId="76BBCC21" w14:textId="77777777" w:rsidR="000E404E" w:rsidRDefault="000E404E" w:rsidP="000E404E">
            <w:pPr>
              <w:spacing w:after="120"/>
            </w:pPr>
          </w:p>
        </w:tc>
      </w:tr>
      <w:tr w:rsidR="000E404E" w14:paraId="0B75F723" w14:textId="77777777" w:rsidTr="003A6E68">
        <w:trPr>
          <w:trHeight w:hRule="exact" w:val="340"/>
        </w:trPr>
        <w:tc>
          <w:tcPr>
            <w:tcW w:w="2689" w:type="dxa"/>
          </w:tcPr>
          <w:p w14:paraId="2AD11F5D" w14:textId="77777777" w:rsidR="000E404E" w:rsidRDefault="000E404E" w:rsidP="000E404E">
            <w:pPr>
              <w:spacing w:after="120"/>
            </w:pPr>
          </w:p>
        </w:tc>
        <w:tc>
          <w:tcPr>
            <w:tcW w:w="3260" w:type="dxa"/>
          </w:tcPr>
          <w:p w14:paraId="33ACFD1D" w14:textId="77777777" w:rsidR="000E404E" w:rsidRDefault="000E404E" w:rsidP="000E404E">
            <w:pPr>
              <w:spacing w:after="120"/>
            </w:pPr>
          </w:p>
        </w:tc>
        <w:tc>
          <w:tcPr>
            <w:tcW w:w="3657" w:type="dxa"/>
          </w:tcPr>
          <w:p w14:paraId="0E772292" w14:textId="77777777" w:rsidR="000E404E" w:rsidRDefault="000E404E" w:rsidP="000E404E">
            <w:pPr>
              <w:spacing w:after="120"/>
            </w:pPr>
          </w:p>
        </w:tc>
      </w:tr>
    </w:tbl>
    <w:p w14:paraId="4796A0C1" w14:textId="77777777" w:rsidR="000E404E" w:rsidRDefault="000E404E" w:rsidP="000E404E">
      <w:pPr>
        <w:spacing w:after="120"/>
      </w:pPr>
    </w:p>
    <w:tbl>
      <w:tblPr>
        <w:tblStyle w:val="TableGrid"/>
        <w:tblW w:w="9581" w:type="dxa"/>
        <w:tblLook w:val="04A0" w:firstRow="1" w:lastRow="0" w:firstColumn="1" w:lastColumn="0" w:noHBand="0" w:noVBand="1"/>
      </w:tblPr>
      <w:tblGrid>
        <w:gridCol w:w="9581"/>
      </w:tblGrid>
      <w:tr w:rsidR="000E404E" w14:paraId="73E60B7E" w14:textId="77777777" w:rsidTr="00D84693">
        <w:trPr>
          <w:trHeight w:val="431"/>
        </w:trPr>
        <w:tc>
          <w:tcPr>
            <w:tcW w:w="9581" w:type="dxa"/>
            <w:shd w:val="clear" w:color="auto" w:fill="BFBFBF" w:themeFill="background1" w:themeFillShade="BF"/>
          </w:tcPr>
          <w:p w14:paraId="78A1D7F0" w14:textId="77777777" w:rsidR="000E404E" w:rsidRPr="00D84693" w:rsidRDefault="000E404E" w:rsidP="000E404E">
            <w:pPr>
              <w:jc w:val="center"/>
              <w:rPr>
                <w:b/>
                <w:color w:val="FFFFFF" w:themeColor="background1"/>
                <w:sz w:val="32"/>
                <w:szCs w:val="28"/>
              </w:rPr>
            </w:pPr>
            <w:r w:rsidRPr="00D84693">
              <w:rPr>
                <w:b/>
                <w:color w:val="FFFFFF" w:themeColor="background1"/>
                <w:sz w:val="32"/>
                <w:szCs w:val="28"/>
              </w:rPr>
              <w:t>Equipment &amp; Supplies</w:t>
            </w:r>
          </w:p>
        </w:tc>
      </w:tr>
    </w:tbl>
    <w:p w14:paraId="0D3404E7" w14:textId="77777777" w:rsidR="00CD58F1" w:rsidRDefault="00CD58F1" w:rsidP="00CD58F1">
      <w:r>
        <w:t>The following equipment &amp; supplies are needed to implement the contingencies outlined above:</w:t>
      </w:r>
    </w:p>
    <w:tbl>
      <w:tblPr>
        <w:tblStyle w:val="TableGrid"/>
        <w:tblW w:w="9581" w:type="dxa"/>
        <w:tblLook w:val="04A0" w:firstRow="1" w:lastRow="0" w:firstColumn="1" w:lastColumn="0" w:noHBand="0" w:noVBand="1"/>
      </w:tblPr>
      <w:tblGrid>
        <w:gridCol w:w="2689"/>
        <w:gridCol w:w="2126"/>
        <w:gridCol w:w="1134"/>
        <w:gridCol w:w="3632"/>
      </w:tblGrid>
      <w:tr w:rsidR="005A36C1" w14:paraId="3DC4FFF3" w14:textId="77777777" w:rsidTr="00FB7CD4"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3C5DA365" w14:textId="77777777" w:rsidR="005A36C1" w:rsidRPr="00CE6DAD" w:rsidRDefault="005A36C1" w:rsidP="00FB7CD4">
            <w:pPr>
              <w:spacing w:after="0"/>
              <w:jc w:val="center"/>
              <w:rPr>
                <w:b/>
              </w:rPr>
            </w:pPr>
            <w:r w:rsidRPr="00CE6DAD">
              <w:rPr>
                <w:b/>
              </w:rPr>
              <w:t>Item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F522EA8" w14:textId="77777777" w:rsidR="005A36C1" w:rsidRPr="00CE6DAD" w:rsidRDefault="005A36C1" w:rsidP="00FB7CD4">
            <w:pPr>
              <w:spacing w:after="0"/>
              <w:jc w:val="center"/>
              <w:rPr>
                <w:b/>
              </w:rPr>
            </w:pPr>
            <w:r w:rsidRPr="00CE6DAD">
              <w:rPr>
                <w:b/>
              </w:rPr>
              <w:t>Quantity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ED4E27C" w14:textId="77777777" w:rsidR="005A36C1" w:rsidRPr="00CE6DAD" w:rsidRDefault="005A36C1" w:rsidP="00FB7CD4">
            <w:pPr>
              <w:spacing w:after="0"/>
              <w:jc w:val="center"/>
              <w:rPr>
                <w:b/>
              </w:rPr>
            </w:pPr>
            <w:r w:rsidRPr="00CE6DAD">
              <w:rPr>
                <w:b/>
              </w:rPr>
              <w:t>Item in kit</w:t>
            </w:r>
          </w:p>
        </w:tc>
        <w:tc>
          <w:tcPr>
            <w:tcW w:w="3632" w:type="dxa"/>
            <w:shd w:val="clear" w:color="auto" w:fill="F2F2F2" w:themeFill="background1" w:themeFillShade="F2"/>
            <w:vAlign w:val="center"/>
          </w:tcPr>
          <w:p w14:paraId="080187D7" w14:textId="77777777" w:rsidR="005A36C1" w:rsidRPr="00CE6DAD" w:rsidRDefault="005A36C1" w:rsidP="00FB7CD4">
            <w:pPr>
              <w:spacing w:after="0"/>
              <w:jc w:val="center"/>
              <w:rPr>
                <w:b/>
              </w:rPr>
            </w:pPr>
            <w:r w:rsidRPr="00CE6DAD">
              <w:rPr>
                <w:b/>
              </w:rPr>
              <w:t>If not in kit, describe location</w:t>
            </w:r>
          </w:p>
        </w:tc>
      </w:tr>
      <w:tr w:rsidR="005A36C1" w14:paraId="7A01341E" w14:textId="77777777" w:rsidTr="000A24FD">
        <w:trPr>
          <w:trHeight w:hRule="exact" w:val="340"/>
        </w:trPr>
        <w:tc>
          <w:tcPr>
            <w:tcW w:w="2689" w:type="dxa"/>
          </w:tcPr>
          <w:p w14:paraId="499BD3A2" w14:textId="77777777" w:rsidR="005A36C1" w:rsidRDefault="005A36C1" w:rsidP="0074141C"/>
        </w:tc>
        <w:tc>
          <w:tcPr>
            <w:tcW w:w="2126" w:type="dxa"/>
          </w:tcPr>
          <w:p w14:paraId="7A12DD31" w14:textId="77777777" w:rsidR="005A36C1" w:rsidRDefault="005A36C1" w:rsidP="0074141C"/>
        </w:tc>
        <w:tc>
          <w:tcPr>
            <w:tcW w:w="1134" w:type="dxa"/>
            <w:vAlign w:val="center"/>
          </w:tcPr>
          <w:p w14:paraId="40BC9DDB" w14:textId="77777777" w:rsidR="005A36C1" w:rsidRPr="006277D8" w:rsidRDefault="00D24078" w:rsidP="0074141C">
            <w:pPr>
              <w:jc w:val="center"/>
              <w:rPr>
                <w:rFonts w:cstheme="minorHAnsi"/>
              </w:rPr>
            </w:pPr>
            <w:sdt>
              <w:sdtPr>
                <w:rPr>
                  <w:b/>
                </w:rPr>
                <w:id w:val="775061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6C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3632" w:type="dxa"/>
          </w:tcPr>
          <w:p w14:paraId="1F00BA8B" w14:textId="77777777" w:rsidR="005A36C1" w:rsidRDefault="005A36C1" w:rsidP="0074141C"/>
        </w:tc>
      </w:tr>
      <w:tr w:rsidR="005A36C1" w14:paraId="36676313" w14:textId="77777777" w:rsidTr="000A24FD">
        <w:trPr>
          <w:trHeight w:hRule="exact" w:val="340"/>
        </w:trPr>
        <w:tc>
          <w:tcPr>
            <w:tcW w:w="2689" w:type="dxa"/>
          </w:tcPr>
          <w:p w14:paraId="1B3969FF" w14:textId="77777777" w:rsidR="005A36C1" w:rsidRDefault="005A36C1" w:rsidP="0074141C"/>
        </w:tc>
        <w:tc>
          <w:tcPr>
            <w:tcW w:w="2126" w:type="dxa"/>
          </w:tcPr>
          <w:p w14:paraId="04A4224C" w14:textId="77777777" w:rsidR="005A36C1" w:rsidRDefault="005A36C1" w:rsidP="0074141C"/>
        </w:tc>
        <w:tc>
          <w:tcPr>
            <w:tcW w:w="1134" w:type="dxa"/>
            <w:vAlign w:val="center"/>
          </w:tcPr>
          <w:p w14:paraId="27C47C1A" w14:textId="77777777" w:rsidR="005A36C1" w:rsidRPr="006277D8" w:rsidRDefault="00D24078" w:rsidP="0074141C">
            <w:pPr>
              <w:jc w:val="center"/>
              <w:rPr>
                <w:rFonts w:cstheme="minorHAnsi"/>
              </w:rPr>
            </w:pPr>
            <w:sdt>
              <w:sdtPr>
                <w:rPr>
                  <w:b/>
                </w:rPr>
                <w:id w:val="1496463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6C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3632" w:type="dxa"/>
          </w:tcPr>
          <w:p w14:paraId="37D9B7A7" w14:textId="77777777" w:rsidR="005A36C1" w:rsidRDefault="005A36C1" w:rsidP="0074141C"/>
        </w:tc>
      </w:tr>
      <w:tr w:rsidR="005A36C1" w14:paraId="66F389E8" w14:textId="77777777" w:rsidTr="000A24FD">
        <w:trPr>
          <w:trHeight w:hRule="exact" w:val="340"/>
        </w:trPr>
        <w:tc>
          <w:tcPr>
            <w:tcW w:w="2689" w:type="dxa"/>
          </w:tcPr>
          <w:p w14:paraId="3750AED6" w14:textId="77777777" w:rsidR="005A36C1" w:rsidRDefault="005A36C1" w:rsidP="0074141C"/>
        </w:tc>
        <w:tc>
          <w:tcPr>
            <w:tcW w:w="2126" w:type="dxa"/>
          </w:tcPr>
          <w:p w14:paraId="2D5026E7" w14:textId="77777777" w:rsidR="005A36C1" w:rsidRDefault="005A36C1" w:rsidP="0074141C"/>
        </w:tc>
        <w:tc>
          <w:tcPr>
            <w:tcW w:w="1134" w:type="dxa"/>
            <w:vAlign w:val="center"/>
          </w:tcPr>
          <w:p w14:paraId="76F1399E" w14:textId="77777777" w:rsidR="005A36C1" w:rsidRPr="006277D8" w:rsidRDefault="00D24078" w:rsidP="0074141C">
            <w:pPr>
              <w:jc w:val="center"/>
              <w:rPr>
                <w:rFonts w:cstheme="minorHAnsi"/>
              </w:rPr>
            </w:pPr>
            <w:sdt>
              <w:sdtPr>
                <w:rPr>
                  <w:b/>
                </w:rPr>
                <w:id w:val="-2122830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6C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3632" w:type="dxa"/>
          </w:tcPr>
          <w:p w14:paraId="1F3C4A1A" w14:textId="77777777" w:rsidR="005A36C1" w:rsidRDefault="005A36C1" w:rsidP="0074141C"/>
        </w:tc>
      </w:tr>
    </w:tbl>
    <w:p w14:paraId="27FE678B" w14:textId="1FACBC68" w:rsidR="005A36C1" w:rsidRPr="005A36C1" w:rsidRDefault="005A36C1" w:rsidP="00CD58F1">
      <w:pPr>
        <w:spacing w:before="0"/>
        <w:rPr>
          <w:b/>
          <w:color w:val="FFFFFF" w:themeColor="background1"/>
          <w:sz w:val="32"/>
          <w:szCs w:val="28"/>
        </w:rPr>
      </w:pPr>
      <w:r w:rsidRPr="005A36C1">
        <w:rPr>
          <w:b/>
          <w:color w:val="FFFFFF" w:themeColor="background1"/>
          <w:sz w:val="32"/>
          <w:szCs w:val="28"/>
        </w:rPr>
        <w:br w:type="page"/>
      </w:r>
    </w:p>
    <w:tbl>
      <w:tblPr>
        <w:tblStyle w:val="TableGrid"/>
        <w:tblW w:w="9581" w:type="dxa"/>
        <w:tblLook w:val="04A0" w:firstRow="1" w:lastRow="0" w:firstColumn="1" w:lastColumn="0" w:noHBand="0" w:noVBand="1"/>
      </w:tblPr>
      <w:tblGrid>
        <w:gridCol w:w="9581"/>
      </w:tblGrid>
      <w:tr w:rsidR="000E404E" w14:paraId="0519AAC4" w14:textId="77777777" w:rsidTr="00D84693">
        <w:trPr>
          <w:trHeight w:val="431"/>
        </w:trPr>
        <w:tc>
          <w:tcPr>
            <w:tcW w:w="9581" w:type="dxa"/>
            <w:shd w:val="clear" w:color="auto" w:fill="7F7F7F" w:themeFill="text1" w:themeFillTint="80"/>
          </w:tcPr>
          <w:p w14:paraId="65D7064D" w14:textId="77777777" w:rsidR="000E404E" w:rsidRPr="00D84693" w:rsidRDefault="00037837" w:rsidP="00DD1948">
            <w:pPr>
              <w:jc w:val="center"/>
              <w:rPr>
                <w:b/>
                <w:color w:val="FFFFFF" w:themeColor="background1"/>
                <w:sz w:val="32"/>
                <w:szCs w:val="28"/>
              </w:rPr>
            </w:pPr>
            <w:r>
              <w:lastRenderedPageBreak/>
              <w:br w:type="page"/>
            </w:r>
            <w:r w:rsidR="00DD1948">
              <w:rPr>
                <w:b/>
                <w:color w:val="FFFFFF" w:themeColor="background1"/>
                <w:sz w:val="32"/>
                <w:szCs w:val="28"/>
              </w:rPr>
              <w:t>Telecommunication</w:t>
            </w:r>
            <w:r w:rsidR="002E59B7">
              <w:rPr>
                <w:b/>
                <w:color w:val="FFFFFF" w:themeColor="background1"/>
                <w:sz w:val="32"/>
                <w:szCs w:val="28"/>
              </w:rPr>
              <w:t>s</w:t>
            </w:r>
            <w:r w:rsidR="000E404E" w:rsidRPr="00D84693">
              <w:rPr>
                <w:b/>
                <w:color w:val="FFFFFF" w:themeColor="background1"/>
                <w:sz w:val="32"/>
                <w:szCs w:val="28"/>
              </w:rPr>
              <w:t xml:space="preserve"> Failure </w:t>
            </w:r>
          </w:p>
        </w:tc>
      </w:tr>
    </w:tbl>
    <w:p w14:paraId="5091146A" w14:textId="40930B20" w:rsidR="000E404E" w:rsidRDefault="000E404E" w:rsidP="000E404E">
      <w:pPr>
        <w:spacing w:after="120"/>
      </w:pPr>
      <w:r w:rsidRPr="00213997">
        <w:rPr>
          <w:b/>
        </w:rPr>
        <w:t>Description of Hazard:</w:t>
      </w:r>
      <w:r>
        <w:t xml:space="preserve"> </w:t>
      </w:r>
      <w:r w:rsidR="00FA3844">
        <w:t>The complete o</w:t>
      </w:r>
      <w:r w:rsidR="00037837">
        <w:t>r partial loss of</w:t>
      </w:r>
      <w:r w:rsidR="00BA279D">
        <w:t xml:space="preserve"> cellular, telephone (l</w:t>
      </w:r>
      <w:r w:rsidR="00DD1948">
        <w:t>an</w:t>
      </w:r>
      <w:r w:rsidR="00BA279D">
        <w:t>d l</w:t>
      </w:r>
      <w:r w:rsidR="00DD1948">
        <w:t>ine), and</w:t>
      </w:r>
      <w:r w:rsidR="00037837">
        <w:t xml:space="preserve"> Personal Paging Services. </w:t>
      </w:r>
    </w:p>
    <w:tbl>
      <w:tblPr>
        <w:tblStyle w:val="TableGrid"/>
        <w:tblW w:w="9581" w:type="dxa"/>
        <w:tblLook w:val="04A0" w:firstRow="1" w:lastRow="0" w:firstColumn="1" w:lastColumn="0" w:noHBand="0" w:noVBand="1"/>
      </w:tblPr>
      <w:tblGrid>
        <w:gridCol w:w="9581"/>
      </w:tblGrid>
      <w:tr w:rsidR="000E404E" w14:paraId="04BA0A01" w14:textId="77777777" w:rsidTr="00D84693">
        <w:trPr>
          <w:trHeight w:val="431"/>
        </w:trPr>
        <w:tc>
          <w:tcPr>
            <w:tcW w:w="9581" w:type="dxa"/>
            <w:shd w:val="clear" w:color="auto" w:fill="BFBFBF" w:themeFill="background1" w:themeFillShade="BF"/>
          </w:tcPr>
          <w:p w14:paraId="68C911BA" w14:textId="77777777" w:rsidR="000E404E" w:rsidRPr="00D84693" w:rsidRDefault="000E404E" w:rsidP="00D84693">
            <w:pPr>
              <w:jc w:val="center"/>
              <w:rPr>
                <w:b/>
                <w:color w:val="FFFFFF" w:themeColor="background1"/>
                <w:sz w:val="32"/>
                <w:szCs w:val="28"/>
              </w:rPr>
            </w:pPr>
            <w:r w:rsidRPr="00D84693">
              <w:rPr>
                <w:b/>
                <w:color w:val="FFFFFF" w:themeColor="background1"/>
                <w:sz w:val="32"/>
                <w:szCs w:val="28"/>
              </w:rPr>
              <w:t>Contingency Plan</w:t>
            </w:r>
          </w:p>
        </w:tc>
      </w:tr>
    </w:tbl>
    <w:p w14:paraId="33BC5DAF" w14:textId="77777777" w:rsidR="009364BB" w:rsidRDefault="009364BB" w:rsidP="009364BB">
      <w:pPr>
        <w:spacing w:after="120"/>
      </w:pPr>
      <w:bookmarkStart w:id="2" w:name="_Hlk194305309"/>
      <w:r>
        <w:t>The following contingencies have been identified to mitigate or manage the impacts to clinical operations and resident care/safety.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2689"/>
        <w:gridCol w:w="3260"/>
        <w:gridCol w:w="3657"/>
      </w:tblGrid>
      <w:tr w:rsidR="001331BA" w14:paraId="5CC784C5" w14:textId="77777777" w:rsidTr="000A24FD">
        <w:tc>
          <w:tcPr>
            <w:tcW w:w="2689" w:type="dxa"/>
            <w:shd w:val="clear" w:color="auto" w:fill="F2F2F2" w:themeFill="background1" w:themeFillShade="F2"/>
            <w:vAlign w:val="center"/>
          </w:tcPr>
          <w:bookmarkEnd w:id="2"/>
          <w:p w14:paraId="5CE37461" w14:textId="1D517E63" w:rsidR="001331BA" w:rsidRPr="005A36C1" w:rsidRDefault="003A6E68" w:rsidP="000A24F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Equipment and systems that may be unavailable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1CF493F8" w14:textId="77777777" w:rsidR="001331BA" w:rsidRPr="005A36C1" w:rsidRDefault="001331BA" w:rsidP="000A24FD">
            <w:pPr>
              <w:spacing w:after="0"/>
              <w:jc w:val="center"/>
              <w:rPr>
                <w:b/>
              </w:rPr>
            </w:pPr>
            <w:r w:rsidRPr="005A36C1">
              <w:rPr>
                <w:b/>
              </w:rPr>
              <w:t>Operational and clinical impacts</w:t>
            </w:r>
          </w:p>
        </w:tc>
        <w:tc>
          <w:tcPr>
            <w:tcW w:w="3657" w:type="dxa"/>
            <w:shd w:val="clear" w:color="auto" w:fill="F2F2F2" w:themeFill="background1" w:themeFillShade="F2"/>
            <w:vAlign w:val="center"/>
          </w:tcPr>
          <w:p w14:paraId="6DDD45B1" w14:textId="77777777" w:rsidR="001331BA" w:rsidRPr="005A36C1" w:rsidRDefault="001331BA" w:rsidP="000A24FD">
            <w:pPr>
              <w:spacing w:after="0"/>
              <w:jc w:val="center"/>
              <w:rPr>
                <w:b/>
              </w:rPr>
            </w:pPr>
            <w:r w:rsidRPr="005A36C1">
              <w:rPr>
                <w:b/>
              </w:rPr>
              <w:t xml:space="preserve">Contingency </w:t>
            </w:r>
            <w:r w:rsidR="00C15F1A">
              <w:rPr>
                <w:b/>
              </w:rPr>
              <w:t>p</w:t>
            </w:r>
            <w:r w:rsidR="00C15F1A" w:rsidRPr="005A36C1">
              <w:rPr>
                <w:b/>
              </w:rPr>
              <w:t>lan</w:t>
            </w:r>
          </w:p>
        </w:tc>
      </w:tr>
      <w:tr w:rsidR="000E404E" w14:paraId="0015E3F9" w14:textId="77777777" w:rsidTr="000A24FD">
        <w:trPr>
          <w:trHeight w:hRule="exact" w:val="340"/>
        </w:trPr>
        <w:tc>
          <w:tcPr>
            <w:tcW w:w="2689" w:type="dxa"/>
          </w:tcPr>
          <w:p w14:paraId="6D3D61F0" w14:textId="77777777" w:rsidR="000E404E" w:rsidRDefault="000E404E" w:rsidP="000E404E">
            <w:pPr>
              <w:spacing w:after="120"/>
            </w:pPr>
          </w:p>
        </w:tc>
        <w:tc>
          <w:tcPr>
            <w:tcW w:w="3260" w:type="dxa"/>
          </w:tcPr>
          <w:p w14:paraId="66E3355D" w14:textId="77777777" w:rsidR="000E404E" w:rsidRDefault="000E404E" w:rsidP="000E404E">
            <w:pPr>
              <w:spacing w:after="120"/>
            </w:pPr>
          </w:p>
        </w:tc>
        <w:tc>
          <w:tcPr>
            <w:tcW w:w="3657" w:type="dxa"/>
          </w:tcPr>
          <w:p w14:paraId="35831052" w14:textId="77777777" w:rsidR="000E404E" w:rsidRDefault="000E404E" w:rsidP="000E404E">
            <w:pPr>
              <w:spacing w:after="120"/>
            </w:pPr>
          </w:p>
        </w:tc>
      </w:tr>
      <w:tr w:rsidR="000E404E" w14:paraId="7CA1508E" w14:textId="77777777" w:rsidTr="000A24FD">
        <w:trPr>
          <w:trHeight w:hRule="exact" w:val="340"/>
        </w:trPr>
        <w:tc>
          <w:tcPr>
            <w:tcW w:w="2689" w:type="dxa"/>
          </w:tcPr>
          <w:p w14:paraId="62D77430" w14:textId="77777777" w:rsidR="000E404E" w:rsidRDefault="000E404E" w:rsidP="000E404E">
            <w:pPr>
              <w:spacing w:after="120"/>
            </w:pPr>
          </w:p>
        </w:tc>
        <w:tc>
          <w:tcPr>
            <w:tcW w:w="3260" w:type="dxa"/>
          </w:tcPr>
          <w:p w14:paraId="7E914022" w14:textId="77777777" w:rsidR="000E404E" w:rsidRDefault="000E404E" w:rsidP="000E404E">
            <w:pPr>
              <w:spacing w:after="120"/>
            </w:pPr>
          </w:p>
        </w:tc>
        <w:tc>
          <w:tcPr>
            <w:tcW w:w="3657" w:type="dxa"/>
          </w:tcPr>
          <w:p w14:paraId="25565901" w14:textId="77777777" w:rsidR="000E404E" w:rsidRDefault="000E404E" w:rsidP="000E404E">
            <w:pPr>
              <w:spacing w:after="120"/>
            </w:pPr>
          </w:p>
        </w:tc>
      </w:tr>
    </w:tbl>
    <w:p w14:paraId="539C4594" w14:textId="77777777" w:rsidR="000E404E" w:rsidRDefault="000E404E" w:rsidP="000E404E">
      <w:pPr>
        <w:spacing w:after="120"/>
      </w:pPr>
    </w:p>
    <w:tbl>
      <w:tblPr>
        <w:tblStyle w:val="TableGrid"/>
        <w:tblW w:w="9581" w:type="dxa"/>
        <w:tblLook w:val="04A0" w:firstRow="1" w:lastRow="0" w:firstColumn="1" w:lastColumn="0" w:noHBand="0" w:noVBand="1"/>
      </w:tblPr>
      <w:tblGrid>
        <w:gridCol w:w="9581"/>
      </w:tblGrid>
      <w:tr w:rsidR="000E404E" w14:paraId="2D45190C" w14:textId="77777777" w:rsidTr="00D84693">
        <w:trPr>
          <w:trHeight w:val="431"/>
        </w:trPr>
        <w:tc>
          <w:tcPr>
            <w:tcW w:w="9581" w:type="dxa"/>
            <w:shd w:val="clear" w:color="auto" w:fill="BFBFBF" w:themeFill="background1" w:themeFillShade="BF"/>
          </w:tcPr>
          <w:p w14:paraId="2D26317B" w14:textId="77777777" w:rsidR="000E404E" w:rsidRPr="00D84693" w:rsidRDefault="000E404E" w:rsidP="000E404E">
            <w:pPr>
              <w:jc w:val="center"/>
              <w:rPr>
                <w:b/>
                <w:color w:val="FFFFFF" w:themeColor="background1"/>
                <w:sz w:val="32"/>
                <w:szCs w:val="28"/>
              </w:rPr>
            </w:pPr>
            <w:r w:rsidRPr="00D84693">
              <w:rPr>
                <w:b/>
                <w:color w:val="FFFFFF" w:themeColor="background1"/>
                <w:sz w:val="32"/>
                <w:szCs w:val="28"/>
              </w:rPr>
              <w:t>Equipment &amp; Supplies</w:t>
            </w:r>
          </w:p>
        </w:tc>
      </w:tr>
    </w:tbl>
    <w:p w14:paraId="4FA96519" w14:textId="77777777" w:rsidR="009364BB" w:rsidRDefault="009364BB" w:rsidP="009364BB">
      <w:r>
        <w:t>The following equipment &amp; supplies are needed to implement the contingencies outlined above:</w:t>
      </w:r>
    </w:p>
    <w:tbl>
      <w:tblPr>
        <w:tblStyle w:val="TableGrid"/>
        <w:tblW w:w="9581" w:type="dxa"/>
        <w:tblLook w:val="04A0" w:firstRow="1" w:lastRow="0" w:firstColumn="1" w:lastColumn="0" w:noHBand="0" w:noVBand="1"/>
      </w:tblPr>
      <w:tblGrid>
        <w:gridCol w:w="2689"/>
        <w:gridCol w:w="2126"/>
        <w:gridCol w:w="1134"/>
        <w:gridCol w:w="3632"/>
      </w:tblGrid>
      <w:tr w:rsidR="005A36C1" w14:paraId="487C4997" w14:textId="77777777" w:rsidTr="000A24FD">
        <w:trPr>
          <w:trHeight w:val="431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4DDDD1F2" w14:textId="77777777" w:rsidR="005A36C1" w:rsidRPr="00CE6DAD" w:rsidRDefault="005A36C1" w:rsidP="003A6E68">
            <w:pPr>
              <w:spacing w:after="0"/>
              <w:jc w:val="center"/>
              <w:rPr>
                <w:b/>
              </w:rPr>
            </w:pPr>
            <w:r w:rsidRPr="00CE6DAD">
              <w:rPr>
                <w:b/>
              </w:rPr>
              <w:t>Item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51CC10BF" w14:textId="77777777" w:rsidR="005A36C1" w:rsidRPr="00CE6DAD" w:rsidRDefault="005A36C1" w:rsidP="003A6E68">
            <w:pPr>
              <w:spacing w:after="0"/>
              <w:jc w:val="center"/>
              <w:rPr>
                <w:b/>
              </w:rPr>
            </w:pPr>
            <w:r w:rsidRPr="00CE6DAD">
              <w:rPr>
                <w:b/>
              </w:rPr>
              <w:t>Quantity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CAB5571" w14:textId="77777777" w:rsidR="005A36C1" w:rsidRPr="00CE6DAD" w:rsidRDefault="005A36C1" w:rsidP="003A6E68">
            <w:pPr>
              <w:spacing w:after="0"/>
              <w:jc w:val="center"/>
              <w:rPr>
                <w:b/>
              </w:rPr>
            </w:pPr>
            <w:r w:rsidRPr="00CE6DAD">
              <w:rPr>
                <w:b/>
              </w:rPr>
              <w:t>Item in kit</w:t>
            </w:r>
          </w:p>
        </w:tc>
        <w:tc>
          <w:tcPr>
            <w:tcW w:w="3632" w:type="dxa"/>
            <w:shd w:val="clear" w:color="auto" w:fill="F2F2F2" w:themeFill="background1" w:themeFillShade="F2"/>
            <w:vAlign w:val="center"/>
          </w:tcPr>
          <w:p w14:paraId="73F992A9" w14:textId="77777777" w:rsidR="005A36C1" w:rsidRPr="00CE6DAD" w:rsidRDefault="005A36C1" w:rsidP="003A6E68">
            <w:pPr>
              <w:spacing w:after="0"/>
              <w:jc w:val="center"/>
              <w:rPr>
                <w:b/>
              </w:rPr>
            </w:pPr>
            <w:r w:rsidRPr="00CE6DAD">
              <w:rPr>
                <w:b/>
              </w:rPr>
              <w:t>If not in kit, describe location</w:t>
            </w:r>
          </w:p>
        </w:tc>
      </w:tr>
      <w:tr w:rsidR="005A36C1" w14:paraId="41912FA1" w14:textId="77777777" w:rsidTr="000A24FD">
        <w:trPr>
          <w:trHeight w:hRule="exact" w:val="340"/>
        </w:trPr>
        <w:tc>
          <w:tcPr>
            <w:tcW w:w="2689" w:type="dxa"/>
          </w:tcPr>
          <w:p w14:paraId="63200AC8" w14:textId="77777777" w:rsidR="005A36C1" w:rsidRDefault="005A36C1" w:rsidP="0074141C"/>
        </w:tc>
        <w:tc>
          <w:tcPr>
            <w:tcW w:w="2126" w:type="dxa"/>
          </w:tcPr>
          <w:p w14:paraId="5F4A8E32" w14:textId="77777777" w:rsidR="005A36C1" w:rsidRDefault="005A36C1" w:rsidP="0074141C"/>
        </w:tc>
        <w:tc>
          <w:tcPr>
            <w:tcW w:w="1134" w:type="dxa"/>
            <w:vAlign w:val="center"/>
          </w:tcPr>
          <w:p w14:paraId="4A3DF173" w14:textId="77777777" w:rsidR="005A36C1" w:rsidRPr="006277D8" w:rsidRDefault="00D24078" w:rsidP="0074141C">
            <w:pPr>
              <w:jc w:val="center"/>
              <w:rPr>
                <w:rFonts w:cstheme="minorHAnsi"/>
              </w:rPr>
            </w:pPr>
            <w:sdt>
              <w:sdtPr>
                <w:rPr>
                  <w:b/>
                </w:rPr>
                <w:id w:val="-754894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6C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3632" w:type="dxa"/>
          </w:tcPr>
          <w:p w14:paraId="4564A816" w14:textId="77777777" w:rsidR="005A36C1" w:rsidRDefault="005A36C1" w:rsidP="0074141C"/>
        </w:tc>
      </w:tr>
      <w:tr w:rsidR="005A36C1" w14:paraId="220E7ED8" w14:textId="77777777" w:rsidTr="000A24FD">
        <w:trPr>
          <w:trHeight w:hRule="exact" w:val="340"/>
        </w:trPr>
        <w:tc>
          <w:tcPr>
            <w:tcW w:w="2689" w:type="dxa"/>
          </w:tcPr>
          <w:p w14:paraId="79DD12F2" w14:textId="77777777" w:rsidR="005A36C1" w:rsidRDefault="005A36C1" w:rsidP="0074141C"/>
        </w:tc>
        <w:tc>
          <w:tcPr>
            <w:tcW w:w="2126" w:type="dxa"/>
          </w:tcPr>
          <w:p w14:paraId="312CB77D" w14:textId="77777777" w:rsidR="005A36C1" w:rsidRDefault="005A36C1" w:rsidP="0074141C"/>
        </w:tc>
        <w:tc>
          <w:tcPr>
            <w:tcW w:w="1134" w:type="dxa"/>
            <w:vAlign w:val="center"/>
          </w:tcPr>
          <w:p w14:paraId="1B880DB4" w14:textId="77777777" w:rsidR="005A36C1" w:rsidRPr="006277D8" w:rsidRDefault="00D24078" w:rsidP="0074141C">
            <w:pPr>
              <w:jc w:val="center"/>
              <w:rPr>
                <w:rFonts w:cstheme="minorHAnsi"/>
              </w:rPr>
            </w:pPr>
            <w:sdt>
              <w:sdtPr>
                <w:rPr>
                  <w:b/>
                </w:rPr>
                <w:id w:val="-152454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6C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3632" w:type="dxa"/>
          </w:tcPr>
          <w:p w14:paraId="4D827D52" w14:textId="77777777" w:rsidR="005A36C1" w:rsidRDefault="005A36C1" w:rsidP="0074141C"/>
        </w:tc>
      </w:tr>
      <w:tr w:rsidR="005A36C1" w14:paraId="01084B59" w14:textId="77777777" w:rsidTr="000A24FD">
        <w:trPr>
          <w:trHeight w:hRule="exact" w:val="340"/>
        </w:trPr>
        <w:tc>
          <w:tcPr>
            <w:tcW w:w="2689" w:type="dxa"/>
          </w:tcPr>
          <w:p w14:paraId="2124E5F5" w14:textId="77777777" w:rsidR="005A36C1" w:rsidRDefault="005A36C1" w:rsidP="0074141C"/>
        </w:tc>
        <w:tc>
          <w:tcPr>
            <w:tcW w:w="2126" w:type="dxa"/>
          </w:tcPr>
          <w:p w14:paraId="1F96B867" w14:textId="77777777" w:rsidR="005A36C1" w:rsidRDefault="005A36C1" w:rsidP="0074141C"/>
        </w:tc>
        <w:tc>
          <w:tcPr>
            <w:tcW w:w="1134" w:type="dxa"/>
            <w:vAlign w:val="center"/>
          </w:tcPr>
          <w:p w14:paraId="742D1D6F" w14:textId="77777777" w:rsidR="005A36C1" w:rsidRPr="006277D8" w:rsidRDefault="00D24078" w:rsidP="0074141C">
            <w:pPr>
              <w:jc w:val="center"/>
              <w:rPr>
                <w:rFonts w:cstheme="minorHAnsi"/>
              </w:rPr>
            </w:pPr>
            <w:sdt>
              <w:sdtPr>
                <w:rPr>
                  <w:b/>
                </w:rPr>
                <w:id w:val="889384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6C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3632" w:type="dxa"/>
          </w:tcPr>
          <w:p w14:paraId="01CF1940" w14:textId="77777777" w:rsidR="005A36C1" w:rsidRDefault="005A36C1" w:rsidP="0074141C"/>
        </w:tc>
      </w:tr>
    </w:tbl>
    <w:p w14:paraId="363F576C" w14:textId="30984CB2" w:rsidR="005A36C1" w:rsidRPr="005A36C1" w:rsidRDefault="005A36C1" w:rsidP="009364BB">
      <w:pPr>
        <w:spacing w:before="0"/>
        <w:rPr>
          <w:b/>
          <w:color w:val="FFFFFF" w:themeColor="background1"/>
          <w:sz w:val="32"/>
          <w:szCs w:val="28"/>
        </w:rPr>
      </w:pPr>
      <w:r w:rsidRPr="005A36C1">
        <w:rPr>
          <w:b/>
          <w:color w:val="FFFFFF" w:themeColor="background1"/>
          <w:sz w:val="32"/>
          <w:szCs w:val="28"/>
        </w:rPr>
        <w:br w:type="page"/>
      </w:r>
    </w:p>
    <w:tbl>
      <w:tblPr>
        <w:tblStyle w:val="TableGrid"/>
        <w:tblW w:w="9581" w:type="dxa"/>
        <w:tblLook w:val="04A0" w:firstRow="1" w:lastRow="0" w:firstColumn="1" w:lastColumn="0" w:noHBand="0" w:noVBand="1"/>
      </w:tblPr>
      <w:tblGrid>
        <w:gridCol w:w="9581"/>
      </w:tblGrid>
      <w:tr w:rsidR="000E404E" w14:paraId="06CB71E9" w14:textId="77777777" w:rsidTr="00D84693">
        <w:trPr>
          <w:trHeight w:val="431"/>
        </w:trPr>
        <w:tc>
          <w:tcPr>
            <w:tcW w:w="9581" w:type="dxa"/>
            <w:shd w:val="clear" w:color="auto" w:fill="7F7F7F" w:themeFill="text1" w:themeFillTint="80"/>
          </w:tcPr>
          <w:p w14:paraId="37099CA7" w14:textId="701EED58" w:rsidR="000E404E" w:rsidRPr="00D84693" w:rsidRDefault="003A6E68" w:rsidP="00D84693">
            <w:pPr>
              <w:jc w:val="center"/>
              <w:rPr>
                <w:b/>
                <w:color w:val="FFFFFF" w:themeColor="background1"/>
                <w:sz w:val="32"/>
                <w:szCs w:val="28"/>
              </w:rPr>
            </w:pPr>
            <w:r>
              <w:rPr>
                <w:b/>
                <w:color w:val="FFFFFF" w:themeColor="background1"/>
                <w:sz w:val="32"/>
                <w:szCs w:val="28"/>
              </w:rPr>
              <w:lastRenderedPageBreak/>
              <w:t>Internal Flood</w:t>
            </w:r>
          </w:p>
        </w:tc>
      </w:tr>
    </w:tbl>
    <w:p w14:paraId="45DDB6CF" w14:textId="6D08FAB7" w:rsidR="000E404E" w:rsidRPr="005423B8" w:rsidRDefault="000E404E" w:rsidP="000E404E">
      <w:pPr>
        <w:spacing w:after="120"/>
        <w:rPr>
          <w:b/>
        </w:rPr>
      </w:pPr>
      <w:r w:rsidRPr="00213997">
        <w:rPr>
          <w:b/>
        </w:rPr>
        <w:t>Description of Hazard:</w:t>
      </w:r>
      <w:r w:rsidR="005423B8">
        <w:rPr>
          <w:b/>
        </w:rPr>
        <w:t xml:space="preserve"> </w:t>
      </w:r>
      <w:r w:rsidR="00FB7CD4" w:rsidRPr="00FB7CD4">
        <w:rPr>
          <w:bCs/>
        </w:rPr>
        <w:t>Internal or localized flooding within a building or area which may be the result of heavy rains, pipe bursts, or sewer backup.</w:t>
      </w:r>
    </w:p>
    <w:tbl>
      <w:tblPr>
        <w:tblStyle w:val="TableGrid"/>
        <w:tblW w:w="9632" w:type="dxa"/>
        <w:tblLook w:val="04A0" w:firstRow="1" w:lastRow="0" w:firstColumn="1" w:lastColumn="0" w:noHBand="0" w:noVBand="1"/>
      </w:tblPr>
      <w:tblGrid>
        <w:gridCol w:w="9632"/>
      </w:tblGrid>
      <w:tr w:rsidR="000E404E" w14:paraId="523F5228" w14:textId="77777777" w:rsidTr="00D84693">
        <w:trPr>
          <w:trHeight w:val="431"/>
        </w:trPr>
        <w:tc>
          <w:tcPr>
            <w:tcW w:w="9632" w:type="dxa"/>
            <w:shd w:val="clear" w:color="auto" w:fill="BFBFBF" w:themeFill="background1" w:themeFillShade="BF"/>
          </w:tcPr>
          <w:p w14:paraId="65BB01C2" w14:textId="77777777" w:rsidR="000E404E" w:rsidRPr="00D84693" w:rsidRDefault="000E404E" w:rsidP="00D84693">
            <w:pPr>
              <w:jc w:val="center"/>
              <w:rPr>
                <w:b/>
                <w:color w:val="FFFFFF" w:themeColor="background1"/>
                <w:sz w:val="32"/>
                <w:szCs w:val="28"/>
              </w:rPr>
            </w:pPr>
            <w:r w:rsidRPr="00D84693">
              <w:rPr>
                <w:b/>
                <w:color w:val="FFFFFF" w:themeColor="background1"/>
                <w:sz w:val="32"/>
                <w:szCs w:val="28"/>
              </w:rPr>
              <w:t>Contingency Plan</w:t>
            </w:r>
          </w:p>
        </w:tc>
      </w:tr>
    </w:tbl>
    <w:p w14:paraId="623FAAD6" w14:textId="4CA38196" w:rsidR="00B14BAA" w:rsidRDefault="00FB7CD4" w:rsidP="00B14BAA">
      <w:pPr>
        <w:spacing w:after="120"/>
      </w:pPr>
      <w:r w:rsidRPr="00FB7CD4">
        <w:t>The following contingencies have been identified to mitigate or manage the impacts to clinical operations and resident care/safety.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2689"/>
        <w:gridCol w:w="3260"/>
        <w:gridCol w:w="3657"/>
      </w:tblGrid>
      <w:tr w:rsidR="001331BA" w14:paraId="40FB27F4" w14:textId="77777777" w:rsidTr="00FB7CD4"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3F89B992" w14:textId="093C420A" w:rsidR="001331BA" w:rsidRPr="005A36C1" w:rsidRDefault="00FB7CD4" w:rsidP="00FB7CD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Equipment and systems that may be unavailable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21A0EA1C" w14:textId="77777777" w:rsidR="001331BA" w:rsidRPr="005A36C1" w:rsidRDefault="001331BA" w:rsidP="00FB7CD4">
            <w:pPr>
              <w:spacing w:after="0"/>
              <w:jc w:val="center"/>
              <w:rPr>
                <w:b/>
              </w:rPr>
            </w:pPr>
            <w:r w:rsidRPr="005A36C1">
              <w:rPr>
                <w:b/>
              </w:rPr>
              <w:t>Operational and clinical impacts</w:t>
            </w:r>
          </w:p>
        </w:tc>
        <w:tc>
          <w:tcPr>
            <w:tcW w:w="3657" w:type="dxa"/>
            <w:shd w:val="clear" w:color="auto" w:fill="F2F2F2" w:themeFill="background1" w:themeFillShade="F2"/>
            <w:vAlign w:val="center"/>
          </w:tcPr>
          <w:p w14:paraId="3542065F" w14:textId="77777777" w:rsidR="001331BA" w:rsidRPr="005A36C1" w:rsidRDefault="001331BA" w:rsidP="00FB7CD4">
            <w:pPr>
              <w:spacing w:after="0"/>
              <w:jc w:val="center"/>
              <w:rPr>
                <w:b/>
              </w:rPr>
            </w:pPr>
            <w:r w:rsidRPr="005A36C1">
              <w:rPr>
                <w:b/>
              </w:rPr>
              <w:t xml:space="preserve">Contingency </w:t>
            </w:r>
            <w:r w:rsidR="00C15F1A">
              <w:rPr>
                <w:b/>
              </w:rPr>
              <w:t>p</w:t>
            </w:r>
            <w:r w:rsidR="00C15F1A" w:rsidRPr="005A36C1">
              <w:rPr>
                <w:b/>
              </w:rPr>
              <w:t>lan</w:t>
            </w:r>
          </w:p>
        </w:tc>
      </w:tr>
      <w:tr w:rsidR="000E404E" w14:paraId="1E1E3912" w14:textId="77777777" w:rsidTr="00FB7CD4">
        <w:trPr>
          <w:trHeight w:hRule="exact" w:val="340"/>
        </w:trPr>
        <w:tc>
          <w:tcPr>
            <w:tcW w:w="2689" w:type="dxa"/>
          </w:tcPr>
          <w:p w14:paraId="7E389361" w14:textId="77777777" w:rsidR="000E404E" w:rsidRDefault="000E404E" w:rsidP="000E404E">
            <w:pPr>
              <w:spacing w:after="120"/>
            </w:pPr>
          </w:p>
        </w:tc>
        <w:tc>
          <w:tcPr>
            <w:tcW w:w="3260" w:type="dxa"/>
          </w:tcPr>
          <w:p w14:paraId="5B7AE4FA" w14:textId="77777777" w:rsidR="000E404E" w:rsidRDefault="000E404E" w:rsidP="000E404E">
            <w:pPr>
              <w:spacing w:after="120"/>
            </w:pPr>
          </w:p>
        </w:tc>
        <w:tc>
          <w:tcPr>
            <w:tcW w:w="3657" w:type="dxa"/>
          </w:tcPr>
          <w:p w14:paraId="14AF24AA" w14:textId="77777777" w:rsidR="000E404E" w:rsidRDefault="000E404E" w:rsidP="000E404E">
            <w:pPr>
              <w:spacing w:after="120"/>
            </w:pPr>
          </w:p>
        </w:tc>
      </w:tr>
      <w:tr w:rsidR="000E404E" w14:paraId="764B0175" w14:textId="77777777" w:rsidTr="00FB7CD4">
        <w:trPr>
          <w:trHeight w:hRule="exact" w:val="340"/>
        </w:trPr>
        <w:tc>
          <w:tcPr>
            <w:tcW w:w="2689" w:type="dxa"/>
          </w:tcPr>
          <w:p w14:paraId="08801A92" w14:textId="77777777" w:rsidR="000E404E" w:rsidRDefault="000E404E" w:rsidP="000E404E">
            <w:pPr>
              <w:spacing w:after="120"/>
            </w:pPr>
          </w:p>
        </w:tc>
        <w:tc>
          <w:tcPr>
            <w:tcW w:w="3260" w:type="dxa"/>
          </w:tcPr>
          <w:p w14:paraId="3587FAE7" w14:textId="77777777" w:rsidR="000E404E" w:rsidRDefault="000E404E" w:rsidP="000E404E">
            <w:pPr>
              <w:spacing w:after="120"/>
            </w:pPr>
          </w:p>
        </w:tc>
        <w:tc>
          <w:tcPr>
            <w:tcW w:w="3657" w:type="dxa"/>
          </w:tcPr>
          <w:p w14:paraId="3CB13BAC" w14:textId="77777777" w:rsidR="000E404E" w:rsidRDefault="000E404E" w:rsidP="000E404E">
            <w:pPr>
              <w:spacing w:after="120"/>
            </w:pPr>
          </w:p>
        </w:tc>
      </w:tr>
    </w:tbl>
    <w:p w14:paraId="3683ECC0" w14:textId="77777777" w:rsidR="000E404E" w:rsidRDefault="000E404E" w:rsidP="000E404E">
      <w:pPr>
        <w:spacing w:after="120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E404E" w14:paraId="6CE34A94" w14:textId="77777777" w:rsidTr="00FB7CD4">
        <w:tc>
          <w:tcPr>
            <w:tcW w:w="9634" w:type="dxa"/>
            <w:shd w:val="clear" w:color="auto" w:fill="BFBFBF" w:themeFill="background1" w:themeFillShade="BF"/>
          </w:tcPr>
          <w:p w14:paraId="7E1E5657" w14:textId="77777777" w:rsidR="000E404E" w:rsidRPr="00D84693" w:rsidRDefault="000E404E" w:rsidP="000E404E">
            <w:pPr>
              <w:jc w:val="center"/>
              <w:rPr>
                <w:b/>
                <w:color w:val="FFFFFF" w:themeColor="background1"/>
                <w:sz w:val="32"/>
                <w:szCs w:val="28"/>
              </w:rPr>
            </w:pPr>
            <w:r w:rsidRPr="00D84693">
              <w:rPr>
                <w:b/>
                <w:color w:val="FFFFFF" w:themeColor="background1"/>
                <w:sz w:val="32"/>
                <w:szCs w:val="28"/>
              </w:rPr>
              <w:t>Equipment &amp; Supplies</w:t>
            </w:r>
          </w:p>
        </w:tc>
      </w:tr>
    </w:tbl>
    <w:p w14:paraId="66B0FD15" w14:textId="0B1BF0F7" w:rsidR="000E404E" w:rsidRDefault="00FB7CD4" w:rsidP="000E404E">
      <w:r w:rsidRPr="00FB7CD4">
        <w:t>The following equipment &amp; supplies are needed to implement the contingencies outlined above:</w:t>
      </w:r>
    </w:p>
    <w:tbl>
      <w:tblPr>
        <w:tblStyle w:val="TableGrid"/>
        <w:tblW w:w="9581" w:type="dxa"/>
        <w:tblLook w:val="04A0" w:firstRow="1" w:lastRow="0" w:firstColumn="1" w:lastColumn="0" w:noHBand="0" w:noVBand="1"/>
      </w:tblPr>
      <w:tblGrid>
        <w:gridCol w:w="2689"/>
        <w:gridCol w:w="2126"/>
        <w:gridCol w:w="1134"/>
        <w:gridCol w:w="3632"/>
      </w:tblGrid>
      <w:tr w:rsidR="005A36C1" w14:paraId="0B88D88C" w14:textId="77777777" w:rsidTr="00FB7CD4"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2EEA0F6F" w14:textId="77777777" w:rsidR="005A36C1" w:rsidRPr="00CE6DAD" w:rsidRDefault="005A36C1" w:rsidP="00FB7CD4">
            <w:pPr>
              <w:spacing w:after="0"/>
              <w:jc w:val="center"/>
              <w:rPr>
                <w:b/>
              </w:rPr>
            </w:pPr>
            <w:r w:rsidRPr="00CE6DAD">
              <w:rPr>
                <w:b/>
              </w:rPr>
              <w:t>Item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45ED204" w14:textId="77777777" w:rsidR="005A36C1" w:rsidRPr="00CE6DAD" w:rsidRDefault="005A36C1" w:rsidP="00FB7CD4">
            <w:pPr>
              <w:spacing w:after="0"/>
              <w:jc w:val="center"/>
              <w:rPr>
                <w:b/>
              </w:rPr>
            </w:pPr>
            <w:r w:rsidRPr="00CE6DAD">
              <w:rPr>
                <w:b/>
              </w:rPr>
              <w:t>Quantity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4ABC23D" w14:textId="77777777" w:rsidR="005A36C1" w:rsidRPr="00CE6DAD" w:rsidRDefault="005A36C1" w:rsidP="00FB7CD4">
            <w:pPr>
              <w:spacing w:after="0"/>
              <w:jc w:val="center"/>
              <w:rPr>
                <w:b/>
              </w:rPr>
            </w:pPr>
            <w:r w:rsidRPr="00CE6DAD">
              <w:rPr>
                <w:b/>
              </w:rPr>
              <w:t>Item in kit</w:t>
            </w:r>
          </w:p>
        </w:tc>
        <w:tc>
          <w:tcPr>
            <w:tcW w:w="3632" w:type="dxa"/>
            <w:shd w:val="clear" w:color="auto" w:fill="F2F2F2" w:themeFill="background1" w:themeFillShade="F2"/>
            <w:vAlign w:val="center"/>
          </w:tcPr>
          <w:p w14:paraId="6C476F61" w14:textId="77777777" w:rsidR="005A36C1" w:rsidRPr="00CE6DAD" w:rsidRDefault="005A36C1" w:rsidP="00FB7CD4">
            <w:pPr>
              <w:spacing w:after="0"/>
              <w:jc w:val="center"/>
              <w:rPr>
                <w:b/>
              </w:rPr>
            </w:pPr>
            <w:r w:rsidRPr="00CE6DAD">
              <w:rPr>
                <w:b/>
              </w:rPr>
              <w:t>If not in kit, describe location</w:t>
            </w:r>
          </w:p>
        </w:tc>
      </w:tr>
      <w:tr w:rsidR="005A36C1" w14:paraId="649C45DA" w14:textId="77777777" w:rsidTr="00FB7CD4">
        <w:trPr>
          <w:trHeight w:hRule="exact" w:val="340"/>
        </w:trPr>
        <w:tc>
          <w:tcPr>
            <w:tcW w:w="2689" w:type="dxa"/>
          </w:tcPr>
          <w:p w14:paraId="1BE83386" w14:textId="77777777" w:rsidR="005A36C1" w:rsidRDefault="005A36C1" w:rsidP="0074141C"/>
        </w:tc>
        <w:tc>
          <w:tcPr>
            <w:tcW w:w="2126" w:type="dxa"/>
          </w:tcPr>
          <w:p w14:paraId="360D6C27" w14:textId="77777777" w:rsidR="005A36C1" w:rsidRDefault="005A36C1" w:rsidP="0074141C"/>
        </w:tc>
        <w:tc>
          <w:tcPr>
            <w:tcW w:w="1134" w:type="dxa"/>
            <w:vAlign w:val="center"/>
          </w:tcPr>
          <w:p w14:paraId="3BFAF128" w14:textId="77777777" w:rsidR="005A36C1" w:rsidRPr="006277D8" w:rsidRDefault="00D24078" w:rsidP="0074141C">
            <w:pPr>
              <w:jc w:val="center"/>
              <w:rPr>
                <w:rFonts w:cstheme="minorHAnsi"/>
              </w:rPr>
            </w:pPr>
            <w:sdt>
              <w:sdtPr>
                <w:rPr>
                  <w:b/>
                </w:rPr>
                <w:id w:val="71045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6C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3632" w:type="dxa"/>
          </w:tcPr>
          <w:p w14:paraId="25024EF8" w14:textId="77777777" w:rsidR="005A36C1" w:rsidRDefault="005A36C1" w:rsidP="0074141C"/>
        </w:tc>
      </w:tr>
      <w:tr w:rsidR="005A36C1" w14:paraId="588AB057" w14:textId="77777777" w:rsidTr="00FB7CD4">
        <w:trPr>
          <w:trHeight w:hRule="exact" w:val="340"/>
        </w:trPr>
        <w:tc>
          <w:tcPr>
            <w:tcW w:w="2689" w:type="dxa"/>
          </w:tcPr>
          <w:p w14:paraId="5A309A27" w14:textId="77777777" w:rsidR="005A36C1" w:rsidRDefault="005A36C1" w:rsidP="0074141C"/>
        </w:tc>
        <w:tc>
          <w:tcPr>
            <w:tcW w:w="2126" w:type="dxa"/>
          </w:tcPr>
          <w:p w14:paraId="1596C1D5" w14:textId="77777777" w:rsidR="005A36C1" w:rsidRDefault="005A36C1" w:rsidP="0074141C"/>
        </w:tc>
        <w:tc>
          <w:tcPr>
            <w:tcW w:w="1134" w:type="dxa"/>
            <w:vAlign w:val="center"/>
          </w:tcPr>
          <w:p w14:paraId="5396BEED" w14:textId="77777777" w:rsidR="005A36C1" w:rsidRPr="006277D8" w:rsidRDefault="00D24078" w:rsidP="0074141C">
            <w:pPr>
              <w:jc w:val="center"/>
              <w:rPr>
                <w:rFonts w:cstheme="minorHAnsi"/>
              </w:rPr>
            </w:pPr>
            <w:sdt>
              <w:sdtPr>
                <w:rPr>
                  <w:b/>
                </w:rPr>
                <w:id w:val="1825320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6C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3632" w:type="dxa"/>
          </w:tcPr>
          <w:p w14:paraId="59276CED" w14:textId="77777777" w:rsidR="005A36C1" w:rsidRDefault="005A36C1" w:rsidP="0074141C"/>
        </w:tc>
      </w:tr>
      <w:tr w:rsidR="005A36C1" w14:paraId="3F48DD38" w14:textId="77777777" w:rsidTr="00FB7CD4">
        <w:trPr>
          <w:trHeight w:hRule="exact" w:val="340"/>
        </w:trPr>
        <w:tc>
          <w:tcPr>
            <w:tcW w:w="2689" w:type="dxa"/>
          </w:tcPr>
          <w:p w14:paraId="5B9BD731" w14:textId="77777777" w:rsidR="005A36C1" w:rsidRDefault="005A36C1" w:rsidP="0074141C"/>
        </w:tc>
        <w:tc>
          <w:tcPr>
            <w:tcW w:w="2126" w:type="dxa"/>
          </w:tcPr>
          <w:p w14:paraId="049B47A0" w14:textId="77777777" w:rsidR="005A36C1" w:rsidRDefault="005A36C1" w:rsidP="0074141C"/>
        </w:tc>
        <w:tc>
          <w:tcPr>
            <w:tcW w:w="1134" w:type="dxa"/>
            <w:vAlign w:val="center"/>
          </w:tcPr>
          <w:p w14:paraId="541769EA" w14:textId="77777777" w:rsidR="005A36C1" w:rsidRPr="006277D8" w:rsidRDefault="00D24078" w:rsidP="0074141C">
            <w:pPr>
              <w:jc w:val="center"/>
              <w:rPr>
                <w:rFonts w:cstheme="minorHAnsi"/>
              </w:rPr>
            </w:pPr>
            <w:sdt>
              <w:sdtPr>
                <w:rPr>
                  <w:b/>
                </w:rPr>
                <w:id w:val="-2001803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6C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3632" w:type="dxa"/>
          </w:tcPr>
          <w:p w14:paraId="214716F8" w14:textId="77777777" w:rsidR="005A36C1" w:rsidRDefault="005A36C1" w:rsidP="0074141C"/>
        </w:tc>
      </w:tr>
    </w:tbl>
    <w:p w14:paraId="156C2312" w14:textId="77777777" w:rsidR="003A6E68" w:rsidRDefault="003A6E68" w:rsidP="00CE5E9A">
      <w:pPr>
        <w:spacing w:before="0"/>
        <w:jc w:val="center"/>
        <w:rPr>
          <w:i/>
          <w:sz w:val="18"/>
        </w:rPr>
      </w:pPr>
    </w:p>
    <w:p w14:paraId="6D10A04D" w14:textId="77777777" w:rsidR="003A6E68" w:rsidRDefault="003A6E68" w:rsidP="003A6E68">
      <w:pPr>
        <w:spacing w:before="0"/>
        <w:rPr>
          <w:i/>
          <w:sz w:val="18"/>
        </w:rPr>
      </w:pPr>
    </w:p>
    <w:p w14:paraId="5B7730A5" w14:textId="77777777" w:rsidR="003A6E68" w:rsidRDefault="003A6E68" w:rsidP="003A6E68">
      <w:pPr>
        <w:spacing w:before="0"/>
        <w:rPr>
          <w:b/>
          <w:i/>
          <w:color w:val="FFFFFF" w:themeColor="background1"/>
          <w:sz w:val="18"/>
          <w:szCs w:val="28"/>
        </w:rPr>
      </w:pPr>
    </w:p>
    <w:p w14:paraId="2A4345DB" w14:textId="77777777" w:rsidR="003A6E68" w:rsidRDefault="003A6E68" w:rsidP="003A6E68">
      <w:pPr>
        <w:spacing w:before="0"/>
        <w:rPr>
          <w:b/>
          <w:i/>
          <w:color w:val="FFFFFF" w:themeColor="background1"/>
          <w:sz w:val="18"/>
          <w:szCs w:val="28"/>
        </w:rPr>
      </w:pPr>
    </w:p>
    <w:p w14:paraId="1464976A" w14:textId="77777777" w:rsidR="003A6E68" w:rsidRDefault="003A6E68" w:rsidP="003A6E68">
      <w:pPr>
        <w:spacing w:before="0"/>
        <w:rPr>
          <w:b/>
          <w:i/>
          <w:color w:val="FFFFFF" w:themeColor="background1"/>
          <w:sz w:val="18"/>
          <w:szCs w:val="28"/>
        </w:rPr>
      </w:pPr>
    </w:p>
    <w:p w14:paraId="21480F4F" w14:textId="77777777" w:rsidR="003A6E68" w:rsidRDefault="003A6E68" w:rsidP="003A6E68">
      <w:pPr>
        <w:spacing w:before="0"/>
        <w:rPr>
          <w:b/>
          <w:i/>
          <w:color w:val="FFFFFF" w:themeColor="background1"/>
          <w:sz w:val="18"/>
          <w:szCs w:val="28"/>
        </w:rPr>
      </w:pPr>
    </w:p>
    <w:p w14:paraId="1F3CE0B5" w14:textId="77777777" w:rsidR="003A6E68" w:rsidRDefault="003A6E68" w:rsidP="003A6E68">
      <w:pPr>
        <w:spacing w:before="0"/>
        <w:rPr>
          <w:b/>
          <w:i/>
          <w:color w:val="FFFFFF" w:themeColor="background1"/>
          <w:sz w:val="18"/>
          <w:szCs w:val="28"/>
        </w:rPr>
      </w:pPr>
    </w:p>
    <w:p w14:paraId="7E9A3B98" w14:textId="77777777" w:rsidR="003A6E68" w:rsidRDefault="003A6E68" w:rsidP="003A6E68">
      <w:pPr>
        <w:spacing w:before="0"/>
        <w:rPr>
          <w:b/>
          <w:i/>
          <w:color w:val="FFFFFF" w:themeColor="background1"/>
          <w:sz w:val="18"/>
          <w:szCs w:val="28"/>
        </w:rPr>
      </w:pPr>
    </w:p>
    <w:p w14:paraId="12758627" w14:textId="77777777" w:rsidR="003A6E68" w:rsidRDefault="003A6E68" w:rsidP="003A6E68">
      <w:pPr>
        <w:spacing w:before="0"/>
        <w:rPr>
          <w:b/>
          <w:i/>
          <w:color w:val="FFFFFF" w:themeColor="background1"/>
          <w:sz w:val="18"/>
          <w:szCs w:val="28"/>
        </w:rPr>
      </w:pPr>
    </w:p>
    <w:p w14:paraId="70DD1C66" w14:textId="77777777" w:rsidR="003A6E68" w:rsidRDefault="003A6E68" w:rsidP="003A6E68">
      <w:pPr>
        <w:spacing w:before="0"/>
        <w:rPr>
          <w:b/>
          <w:i/>
          <w:color w:val="FFFFFF" w:themeColor="background1"/>
          <w:sz w:val="18"/>
          <w:szCs w:val="28"/>
        </w:rPr>
      </w:pPr>
    </w:p>
    <w:p w14:paraId="65F5FCAC" w14:textId="77777777" w:rsidR="003A6E68" w:rsidRDefault="003A6E68" w:rsidP="003A6E68">
      <w:pPr>
        <w:spacing w:before="0"/>
        <w:rPr>
          <w:b/>
          <w:i/>
          <w:color w:val="FFFFFF" w:themeColor="background1"/>
          <w:sz w:val="18"/>
          <w:szCs w:val="28"/>
        </w:rPr>
      </w:pPr>
    </w:p>
    <w:p w14:paraId="61B6F652" w14:textId="77777777" w:rsidR="003A6E68" w:rsidRDefault="003A6E68" w:rsidP="003A6E68">
      <w:pPr>
        <w:spacing w:before="0"/>
        <w:rPr>
          <w:b/>
          <w:i/>
          <w:color w:val="FFFFFF" w:themeColor="background1"/>
          <w:sz w:val="18"/>
          <w:szCs w:val="28"/>
        </w:rPr>
      </w:pPr>
    </w:p>
    <w:tbl>
      <w:tblPr>
        <w:tblStyle w:val="TableGrid"/>
        <w:tblW w:w="9581" w:type="dxa"/>
        <w:tblLook w:val="04A0" w:firstRow="1" w:lastRow="0" w:firstColumn="1" w:lastColumn="0" w:noHBand="0" w:noVBand="1"/>
      </w:tblPr>
      <w:tblGrid>
        <w:gridCol w:w="9581"/>
      </w:tblGrid>
      <w:tr w:rsidR="003A6E68" w14:paraId="2F709DFA" w14:textId="77777777" w:rsidTr="0029114F">
        <w:trPr>
          <w:trHeight w:val="431"/>
        </w:trPr>
        <w:tc>
          <w:tcPr>
            <w:tcW w:w="9581" w:type="dxa"/>
            <w:shd w:val="clear" w:color="auto" w:fill="7F7F7F" w:themeFill="text1" w:themeFillTint="80"/>
          </w:tcPr>
          <w:p w14:paraId="6B0B66B8" w14:textId="5964FDB8" w:rsidR="003A6E68" w:rsidRPr="00D84693" w:rsidRDefault="003A6E68" w:rsidP="0029114F">
            <w:pPr>
              <w:jc w:val="center"/>
              <w:rPr>
                <w:b/>
                <w:color w:val="FFFFFF" w:themeColor="background1"/>
                <w:sz w:val="32"/>
                <w:szCs w:val="28"/>
              </w:rPr>
            </w:pPr>
            <w:r>
              <w:rPr>
                <w:b/>
                <w:color w:val="FFFFFF" w:themeColor="background1"/>
                <w:sz w:val="32"/>
                <w:szCs w:val="28"/>
              </w:rPr>
              <w:lastRenderedPageBreak/>
              <w:t>Heating, Ventilation and Air-Conditioning (HVAC) Failure</w:t>
            </w:r>
          </w:p>
        </w:tc>
      </w:tr>
    </w:tbl>
    <w:p w14:paraId="0E69407D" w14:textId="329CA2FA" w:rsidR="003A6E68" w:rsidRPr="005423B8" w:rsidRDefault="003A6E68" w:rsidP="003A6E68">
      <w:pPr>
        <w:spacing w:after="120"/>
        <w:rPr>
          <w:b/>
        </w:rPr>
      </w:pPr>
      <w:r w:rsidRPr="00213997">
        <w:rPr>
          <w:b/>
        </w:rPr>
        <w:t>Description of Hazard:</w:t>
      </w:r>
      <w:r>
        <w:rPr>
          <w:b/>
        </w:rPr>
        <w:t xml:space="preserve"> </w:t>
      </w:r>
      <w:r w:rsidR="00836219" w:rsidRPr="00836219">
        <w:rPr>
          <w:bCs/>
        </w:rPr>
        <w:t>The complete or partial loss of heating and/or cooling systems.</w:t>
      </w:r>
    </w:p>
    <w:tbl>
      <w:tblPr>
        <w:tblStyle w:val="TableGrid"/>
        <w:tblW w:w="9632" w:type="dxa"/>
        <w:tblLook w:val="04A0" w:firstRow="1" w:lastRow="0" w:firstColumn="1" w:lastColumn="0" w:noHBand="0" w:noVBand="1"/>
      </w:tblPr>
      <w:tblGrid>
        <w:gridCol w:w="9632"/>
      </w:tblGrid>
      <w:tr w:rsidR="003A6E68" w14:paraId="6369BC4D" w14:textId="77777777" w:rsidTr="0029114F">
        <w:trPr>
          <w:trHeight w:val="431"/>
        </w:trPr>
        <w:tc>
          <w:tcPr>
            <w:tcW w:w="9632" w:type="dxa"/>
            <w:shd w:val="clear" w:color="auto" w:fill="BFBFBF" w:themeFill="background1" w:themeFillShade="BF"/>
          </w:tcPr>
          <w:p w14:paraId="76DBA584" w14:textId="77777777" w:rsidR="003A6E68" w:rsidRPr="00D84693" w:rsidRDefault="003A6E68" w:rsidP="0029114F">
            <w:pPr>
              <w:jc w:val="center"/>
              <w:rPr>
                <w:b/>
                <w:color w:val="FFFFFF" w:themeColor="background1"/>
                <w:sz w:val="32"/>
                <w:szCs w:val="28"/>
              </w:rPr>
            </w:pPr>
            <w:r w:rsidRPr="00D84693">
              <w:rPr>
                <w:b/>
                <w:color w:val="FFFFFF" w:themeColor="background1"/>
                <w:sz w:val="32"/>
                <w:szCs w:val="28"/>
              </w:rPr>
              <w:t>Contingency Plan</w:t>
            </w:r>
          </w:p>
        </w:tc>
      </w:tr>
    </w:tbl>
    <w:p w14:paraId="6A69BFD8" w14:textId="25500E8B" w:rsidR="003A6E68" w:rsidRDefault="00836219" w:rsidP="003A6E68">
      <w:pPr>
        <w:spacing w:after="120"/>
      </w:pPr>
      <w:r w:rsidRPr="00836219">
        <w:t>The following contingencies have been identified to mitigate or manage the impacts to clinical operations and resident care/safety.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2689"/>
        <w:gridCol w:w="3260"/>
        <w:gridCol w:w="3657"/>
      </w:tblGrid>
      <w:tr w:rsidR="003A6E68" w14:paraId="72D07058" w14:textId="77777777" w:rsidTr="00A02D0D"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75F1B48E" w14:textId="2B2C9635" w:rsidR="003A6E68" w:rsidRPr="005A36C1" w:rsidRDefault="003A6E68" w:rsidP="00A02D0D">
            <w:pPr>
              <w:spacing w:after="0"/>
              <w:jc w:val="center"/>
              <w:rPr>
                <w:b/>
              </w:rPr>
            </w:pPr>
            <w:r w:rsidRPr="005A36C1">
              <w:rPr>
                <w:b/>
              </w:rPr>
              <w:t>Equipment</w:t>
            </w:r>
            <w:r w:rsidR="00A02D0D">
              <w:rPr>
                <w:b/>
              </w:rPr>
              <w:t xml:space="preserve"> and systems</w:t>
            </w:r>
            <w:r w:rsidRPr="005A36C1">
              <w:rPr>
                <w:b/>
              </w:rPr>
              <w:t xml:space="preserve"> that may be unavailable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54A8ABCA" w14:textId="77777777" w:rsidR="003A6E68" w:rsidRPr="005A36C1" w:rsidRDefault="003A6E68" w:rsidP="00A02D0D">
            <w:pPr>
              <w:spacing w:after="0"/>
              <w:jc w:val="center"/>
              <w:rPr>
                <w:b/>
              </w:rPr>
            </w:pPr>
            <w:r w:rsidRPr="005A36C1">
              <w:rPr>
                <w:b/>
              </w:rPr>
              <w:t>Operational and clinical impacts</w:t>
            </w:r>
          </w:p>
        </w:tc>
        <w:tc>
          <w:tcPr>
            <w:tcW w:w="3657" w:type="dxa"/>
            <w:shd w:val="clear" w:color="auto" w:fill="F2F2F2" w:themeFill="background1" w:themeFillShade="F2"/>
            <w:vAlign w:val="center"/>
          </w:tcPr>
          <w:p w14:paraId="65D33621" w14:textId="77777777" w:rsidR="003A6E68" w:rsidRPr="005A36C1" w:rsidRDefault="003A6E68" w:rsidP="00A02D0D">
            <w:pPr>
              <w:spacing w:after="0"/>
              <w:jc w:val="center"/>
              <w:rPr>
                <w:b/>
              </w:rPr>
            </w:pPr>
            <w:r w:rsidRPr="005A36C1">
              <w:rPr>
                <w:b/>
              </w:rPr>
              <w:t xml:space="preserve">Contingency </w:t>
            </w:r>
            <w:r>
              <w:rPr>
                <w:b/>
              </w:rPr>
              <w:t>p</w:t>
            </w:r>
            <w:r w:rsidRPr="005A36C1">
              <w:rPr>
                <w:b/>
              </w:rPr>
              <w:t>lan</w:t>
            </w:r>
          </w:p>
        </w:tc>
      </w:tr>
      <w:tr w:rsidR="003A6E68" w14:paraId="6A7E9BC4" w14:textId="77777777" w:rsidTr="00836219">
        <w:trPr>
          <w:trHeight w:hRule="exact" w:val="340"/>
        </w:trPr>
        <w:tc>
          <w:tcPr>
            <w:tcW w:w="2689" w:type="dxa"/>
          </w:tcPr>
          <w:p w14:paraId="4172D070" w14:textId="77777777" w:rsidR="003A6E68" w:rsidRDefault="003A6E68" w:rsidP="0029114F">
            <w:pPr>
              <w:spacing w:after="120"/>
            </w:pPr>
          </w:p>
        </w:tc>
        <w:tc>
          <w:tcPr>
            <w:tcW w:w="3260" w:type="dxa"/>
          </w:tcPr>
          <w:p w14:paraId="6CB324E3" w14:textId="77777777" w:rsidR="003A6E68" w:rsidRDefault="003A6E68" w:rsidP="0029114F">
            <w:pPr>
              <w:spacing w:after="120"/>
            </w:pPr>
          </w:p>
        </w:tc>
        <w:tc>
          <w:tcPr>
            <w:tcW w:w="3657" w:type="dxa"/>
          </w:tcPr>
          <w:p w14:paraId="2F9B0E41" w14:textId="77777777" w:rsidR="003A6E68" w:rsidRDefault="003A6E68" w:rsidP="0029114F">
            <w:pPr>
              <w:spacing w:after="120"/>
            </w:pPr>
          </w:p>
        </w:tc>
      </w:tr>
      <w:tr w:rsidR="003A6E68" w14:paraId="35C30B52" w14:textId="77777777" w:rsidTr="00836219">
        <w:trPr>
          <w:trHeight w:hRule="exact" w:val="340"/>
        </w:trPr>
        <w:tc>
          <w:tcPr>
            <w:tcW w:w="2689" w:type="dxa"/>
          </w:tcPr>
          <w:p w14:paraId="162AAB56" w14:textId="77777777" w:rsidR="003A6E68" w:rsidRDefault="003A6E68" w:rsidP="0029114F">
            <w:pPr>
              <w:spacing w:after="120"/>
            </w:pPr>
          </w:p>
        </w:tc>
        <w:tc>
          <w:tcPr>
            <w:tcW w:w="3260" w:type="dxa"/>
          </w:tcPr>
          <w:p w14:paraId="7DFBC2C1" w14:textId="77777777" w:rsidR="003A6E68" w:rsidRDefault="003A6E68" w:rsidP="0029114F">
            <w:pPr>
              <w:spacing w:after="120"/>
            </w:pPr>
          </w:p>
        </w:tc>
        <w:tc>
          <w:tcPr>
            <w:tcW w:w="3657" w:type="dxa"/>
          </w:tcPr>
          <w:p w14:paraId="3E6B4F03" w14:textId="77777777" w:rsidR="003A6E68" w:rsidRDefault="003A6E68" w:rsidP="0029114F">
            <w:pPr>
              <w:spacing w:after="120"/>
            </w:pPr>
          </w:p>
        </w:tc>
      </w:tr>
    </w:tbl>
    <w:p w14:paraId="16960B7A" w14:textId="77777777" w:rsidR="003A6E68" w:rsidRDefault="003A6E68" w:rsidP="003A6E68">
      <w:pPr>
        <w:spacing w:after="120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A6E68" w14:paraId="4967CA12" w14:textId="77777777" w:rsidTr="00836219">
        <w:tc>
          <w:tcPr>
            <w:tcW w:w="9634" w:type="dxa"/>
            <w:shd w:val="clear" w:color="auto" w:fill="BFBFBF" w:themeFill="background1" w:themeFillShade="BF"/>
          </w:tcPr>
          <w:p w14:paraId="15431420" w14:textId="77777777" w:rsidR="003A6E68" w:rsidRPr="00D84693" w:rsidRDefault="003A6E68" w:rsidP="0029114F">
            <w:pPr>
              <w:jc w:val="center"/>
              <w:rPr>
                <w:b/>
                <w:color w:val="FFFFFF" w:themeColor="background1"/>
                <w:sz w:val="32"/>
                <w:szCs w:val="28"/>
              </w:rPr>
            </w:pPr>
            <w:r w:rsidRPr="00D84693">
              <w:rPr>
                <w:b/>
                <w:color w:val="FFFFFF" w:themeColor="background1"/>
                <w:sz w:val="32"/>
                <w:szCs w:val="28"/>
              </w:rPr>
              <w:t>Equipment &amp; Supplies</w:t>
            </w:r>
          </w:p>
        </w:tc>
      </w:tr>
    </w:tbl>
    <w:p w14:paraId="2DBFE217" w14:textId="1BF1CE62" w:rsidR="003A6E68" w:rsidRDefault="00836219" w:rsidP="003A6E68">
      <w:r w:rsidRPr="00836219">
        <w:t>The following equipment &amp; supplies are needed to implement the contingencies outlined above:</w:t>
      </w:r>
    </w:p>
    <w:tbl>
      <w:tblPr>
        <w:tblStyle w:val="TableGrid"/>
        <w:tblW w:w="9581" w:type="dxa"/>
        <w:tblLook w:val="04A0" w:firstRow="1" w:lastRow="0" w:firstColumn="1" w:lastColumn="0" w:noHBand="0" w:noVBand="1"/>
      </w:tblPr>
      <w:tblGrid>
        <w:gridCol w:w="2689"/>
        <w:gridCol w:w="2126"/>
        <w:gridCol w:w="1134"/>
        <w:gridCol w:w="3632"/>
      </w:tblGrid>
      <w:tr w:rsidR="003A6E68" w14:paraId="70860426" w14:textId="77777777" w:rsidTr="00A02D0D"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3551661F" w14:textId="77777777" w:rsidR="003A6E68" w:rsidRPr="00CE6DAD" w:rsidRDefault="003A6E68" w:rsidP="00A02D0D">
            <w:pPr>
              <w:spacing w:after="0"/>
              <w:jc w:val="center"/>
              <w:rPr>
                <w:b/>
              </w:rPr>
            </w:pPr>
            <w:r w:rsidRPr="00CE6DAD">
              <w:rPr>
                <w:b/>
              </w:rPr>
              <w:t>Item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0EC77DF8" w14:textId="77777777" w:rsidR="003A6E68" w:rsidRPr="00CE6DAD" w:rsidRDefault="003A6E68" w:rsidP="00A02D0D">
            <w:pPr>
              <w:spacing w:after="0"/>
              <w:jc w:val="center"/>
              <w:rPr>
                <w:b/>
              </w:rPr>
            </w:pPr>
            <w:r w:rsidRPr="00CE6DAD">
              <w:rPr>
                <w:b/>
              </w:rPr>
              <w:t>Quantity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6384A3E" w14:textId="77777777" w:rsidR="003A6E68" w:rsidRPr="00CE6DAD" w:rsidRDefault="003A6E68" w:rsidP="00A02D0D">
            <w:pPr>
              <w:spacing w:after="0"/>
              <w:jc w:val="center"/>
              <w:rPr>
                <w:b/>
              </w:rPr>
            </w:pPr>
            <w:r w:rsidRPr="00CE6DAD">
              <w:rPr>
                <w:b/>
              </w:rPr>
              <w:t>Item in kit</w:t>
            </w:r>
          </w:p>
        </w:tc>
        <w:tc>
          <w:tcPr>
            <w:tcW w:w="3632" w:type="dxa"/>
            <w:shd w:val="clear" w:color="auto" w:fill="F2F2F2" w:themeFill="background1" w:themeFillShade="F2"/>
            <w:vAlign w:val="center"/>
          </w:tcPr>
          <w:p w14:paraId="0884FA61" w14:textId="77777777" w:rsidR="003A6E68" w:rsidRPr="00CE6DAD" w:rsidRDefault="003A6E68" w:rsidP="00A02D0D">
            <w:pPr>
              <w:spacing w:after="0"/>
              <w:jc w:val="center"/>
              <w:rPr>
                <w:b/>
              </w:rPr>
            </w:pPr>
            <w:r w:rsidRPr="00CE6DAD">
              <w:rPr>
                <w:b/>
              </w:rPr>
              <w:t>If not in kit, describe location</w:t>
            </w:r>
          </w:p>
        </w:tc>
      </w:tr>
      <w:tr w:rsidR="003A6E68" w14:paraId="16A16ED2" w14:textId="77777777" w:rsidTr="00836219">
        <w:trPr>
          <w:trHeight w:hRule="exact" w:val="340"/>
        </w:trPr>
        <w:tc>
          <w:tcPr>
            <w:tcW w:w="2689" w:type="dxa"/>
          </w:tcPr>
          <w:p w14:paraId="605A0663" w14:textId="77777777" w:rsidR="003A6E68" w:rsidRDefault="003A6E68" w:rsidP="0029114F"/>
        </w:tc>
        <w:tc>
          <w:tcPr>
            <w:tcW w:w="2126" w:type="dxa"/>
          </w:tcPr>
          <w:p w14:paraId="78B3E30C" w14:textId="77777777" w:rsidR="003A6E68" w:rsidRDefault="003A6E68" w:rsidP="0029114F"/>
        </w:tc>
        <w:tc>
          <w:tcPr>
            <w:tcW w:w="1134" w:type="dxa"/>
            <w:vAlign w:val="center"/>
          </w:tcPr>
          <w:p w14:paraId="281A3075" w14:textId="77777777" w:rsidR="003A6E68" w:rsidRPr="006277D8" w:rsidRDefault="00D24078" w:rsidP="0029114F">
            <w:pPr>
              <w:jc w:val="center"/>
              <w:rPr>
                <w:rFonts w:cstheme="minorHAnsi"/>
              </w:rPr>
            </w:pPr>
            <w:sdt>
              <w:sdtPr>
                <w:rPr>
                  <w:b/>
                </w:rPr>
                <w:id w:val="34761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E6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3632" w:type="dxa"/>
          </w:tcPr>
          <w:p w14:paraId="0FC1BDF7" w14:textId="77777777" w:rsidR="003A6E68" w:rsidRDefault="003A6E68" w:rsidP="0029114F"/>
        </w:tc>
      </w:tr>
      <w:tr w:rsidR="003A6E68" w14:paraId="5253E8D4" w14:textId="77777777" w:rsidTr="00836219">
        <w:trPr>
          <w:trHeight w:hRule="exact" w:val="340"/>
        </w:trPr>
        <w:tc>
          <w:tcPr>
            <w:tcW w:w="2689" w:type="dxa"/>
          </w:tcPr>
          <w:p w14:paraId="4A2529B5" w14:textId="77777777" w:rsidR="003A6E68" w:rsidRDefault="003A6E68" w:rsidP="0029114F"/>
        </w:tc>
        <w:tc>
          <w:tcPr>
            <w:tcW w:w="2126" w:type="dxa"/>
          </w:tcPr>
          <w:p w14:paraId="0EBDE02B" w14:textId="77777777" w:rsidR="003A6E68" w:rsidRDefault="003A6E68" w:rsidP="0029114F"/>
        </w:tc>
        <w:tc>
          <w:tcPr>
            <w:tcW w:w="1134" w:type="dxa"/>
            <w:vAlign w:val="center"/>
          </w:tcPr>
          <w:p w14:paraId="254D9C2D" w14:textId="77777777" w:rsidR="003A6E68" w:rsidRPr="006277D8" w:rsidRDefault="00D24078" w:rsidP="0029114F">
            <w:pPr>
              <w:jc w:val="center"/>
              <w:rPr>
                <w:rFonts w:cstheme="minorHAnsi"/>
              </w:rPr>
            </w:pPr>
            <w:sdt>
              <w:sdtPr>
                <w:rPr>
                  <w:b/>
                </w:rPr>
                <w:id w:val="742918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E6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3632" w:type="dxa"/>
          </w:tcPr>
          <w:p w14:paraId="2D6D39EC" w14:textId="77777777" w:rsidR="003A6E68" w:rsidRDefault="003A6E68" w:rsidP="0029114F"/>
        </w:tc>
      </w:tr>
      <w:tr w:rsidR="003A6E68" w14:paraId="200145AA" w14:textId="77777777" w:rsidTr="00836219">
        <w:trPr>
          <w:trHeight w:hRule="exact" w:val="340"/>
        </w:trPr>
        <w:tc>
          <w:tcPr>
            <w:tcW w:w="2689" w:type="dxa"/>
          </w:tcPr>
          <w:p w14:paraId="7817DB8A" w14:textId="77777777" w:rsidR="003A6E68" w:rsidRDefault="003A6E68" w:rsidP="0029114F"/>
        </w:tc>
        <w:tc>
          <w:tcPr>
            <w:tcW w:w="2126" w:type="dxa"/>
          </w:tcPr>
          <w:p w14:paraId="464E24C2" w14:textId="77777777" w:rsidR="003A6E68" w:rsidRDefault="003A6E68" w:rsidP="0029114F"/>
        </w:tc>
        <w:tc>
          <w:tcPr>
            <w:tcW w:w="1134" w:type="dxa"/>
            <w:vAlign w:val="center"/>
          </w:tcPr>
          <w:p w14:paraId="3EE50869" w14:textId="77777777" w:rsidR="003A6E68" w:rsidRPr="006277D8" w:rsidRDefault="00D24078" w:rsidP="0029114F">
            <w:pPr>
              <w:jc w:val="center"/>
              <w:rPr>
                <w:rFonts w:cstheme="minorHAnsi"/>
              </w:rPr>
            </w:pPr>
            <w:sdt>
              <w:sdtPr>
                <w:rPr>
                  <w:b/>
                </w:rPr>
                <w:id w:val="-107512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E6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3632" w:type="dxa"/>
          </w:tcPr>
          <w:p w14:paraId="73806721" w14:textId="77777777" w:rsidR="003A6E68" w:rsidRDefault="003A6E68" w:rsidP="0029114F"/>
        </w:tc>
      </w:tr>
    </w:tbl>
    <w:p w14:paraId="695B7EDD" w14:textId="0BF3EAAB" w:rsidR="005A36C1" w:rsidRPr="005A36C1" w:rsidRDefault="003A6E68" w:rsidP="00836219">
      <w:pPr>
        <w:spacing w:before="0"/>
        <w:rPr>
          <w:b/>
          <w:color w:val="FFFFFF" w:themeColor="background1"/>
          <w:sz w:val="32"/>
          <w:szCs w:val="28"/>
        </w:rPr>
      </w:pPr>
      <w:r w:rsidRPr="005A36C1">
        <w:rPr>
          <w:b/>
          <w:color w:val="FFFFFF" w:themeColor="background1"/>
          <w:sz w:val="32"/>
          <w:szCs w:val="28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56461" w:rsidRPr="006A5CAE" w:rsidDel="00666903" w14:paraId="180879EA" w14:textId="77777777" w:rsidTr="00A56461">
        <w:trPr>
          <w:trHeight w:val="432"/>
        </w:trPr>
        <w:tc>
          <w:tcPr>
            <w:tcW w:w="9576" w:type="dxa"/>
            <w:shd w:val="clear" w:color="auto" w:fill="808080" w:themeFill="background1" w:themeFillShade="80"/>
            <w:vAlign w:val="center"/>
          </w:tcPr>
          <w:p w14:paraId="761ED619" w14:textId="77777777" w:rsidR="00A56461" w:rsidRPr="009332DE" w:rsidDel="00666903" w:rsidRDefault="00A56461" w:rsidP="00A56461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lastRenderedPageBreak/>
              <w:t>Finalize Plan</w:t>
            </w:r>
          </w:p>
        </w:tc>
      </w:tr>
    </w:tbl>
    <w:p w14:paraId="15129A96" w14:textId="090F4B17" w:rsidR="001F0EC5" w:rsidRDefault="001F0EC5" w:rsidP="00A56461">
      <w:r>
        <w:t>Once the Code Grey Unit/Department Plan is finalized, complete the following activities to ensure staff awareness and accessibility during evacuation/relocation:</w:t>
      </w:r>
    </w:p>
    <w:p w14:paraId="7D19F2D9" w14:textId="6AF85F8A" w:rsidR="00A56461" w:rsidRDefault="00D24078" w:rsidP="00A56461">
      <w:pPr>
        <w:ind w:left="360"/>
      </w:pPr>
      <w:sdt>
        <w:sdtPr>
          <w:rPr>
            <w:b/>
          </w:rPr>
          <w:id w:val="-370234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461">
            <w:rPr>
              <w:rFonts w:ascii="MS Gothic" w:eastAsia="MS Gothic" w:hAnsi="MS Gothic" w:hint="eastAsia"/>
              <w:b/>
            </w:rPr>
            <w:t>☐</w:t>
          </w:r>
        </w:sdtContent>
      </w:sdt>
      <w:r w:rsidR="00A56461" w:rsidRPr="00F966B2">
        <w:t xml:space="preserve"> </w:t>
      </w:r>
      <w:r w:rsidR="001F0EC5">
        <w:t>Print and insert the completed plan into the Emergency Response and Code Manual(s)</w:t>
      </w:r>
    </w:p>
    <w:p w14:paraId="0B729D90" w14:textId="36E04362" w:rsidR="00A56461" w:rsidRDefault="00D24078" w:rsidP="001F0EC5">
      <w:pPr>
        <w:ind w:left="360"/>
      </w:pPr>
      <w:sdt>
        <w:sdtPr>
          <w:rPr>
            <w:b/>
          </w:rPr>
          <w:id w:val="566848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461">
            <w:rPr>
              <w:rFonts w:ascii="MS Gothic" w:eastAsia="MS Gothic" w:hAnsi="MS Gothic" w:hint="eastAsia"/>
              <w:b/>
            </w:rPr>
            <w:t>☐</w:t>
          </w:r>
        </w:sdtContent>
      </w:sdt>
      <w:r w:rsidR="00A56461">
        <w:t xml:space="preserve"> Assemble a Code Grey Kit (base</w:t>
      </w:r>
      <w:r w:rsidR="00BA279D">
        <w:t xml:space="preserve">d on items listed in </w:t>
      </w:r>
      <w:r w:rsidR="00BC2EA3">
        <w:t xml:space="preserve">the </w:t>
      </w:r>
      <w:r w:rsidR="00BA279D">
        <w:t>Equipment and</w:t>
      </w:r>
      <w:r w:rsidR="00A56461">
        <w:t xml:space="preserve"> Supplies section).</w:t>
      </w:r>
      <w:r w:rsidR="006E060A">
        <w:rPr>
          <w:color w:val="FF0000"/>
          <w:highlight w:val="yellow"/>
        </w:rPr>
        <w:t xml:space="preserve"> </w:t>
      </w:r>
      <w:r w:rsidR="00A56461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B0B98" w:rsidDel="00666903" w14:paraId="7DFCF74C" w14:textId="77777777" w:rsidTr="0029114F">
        <w:trPr>
          <w:trHeight w:val="570"/>
        </w:trPr>
        <w:tc>
          <w:tcPr>
            <w:tcW w:w="9576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45EA56C" w14:textId="77777777" w:rsidR="00AB0B98" w:rsidRPr="00AE6A59" w:rsidDel="00666903" w:rsidRDefault="00AB0B98" w:rsidP="0029114F">
            <w:pPr>
              <w:spacing w:after="200"/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bookmarkStart w:id="3" w:name="_Hlk194307892"/>
            <w:r>
              <w:rPr>
                <w:b/>
                <w:color w:val="FFFFFF" w:themeColor="background1"/>
                <w:sz w:val="32"/>
                <w:szCs w:val="32"/>
              </w:rPr>
              <w:t>Code Grey Kit</w:t>
            </w:r>
          </w:p>
        </w:tc>
      </w:tr>
      <w:tr w:rsidR="00AB0B98" w:rsidDel="00666903" w14:paraId="6F61E2A1" w14:textId="77777777" w:rsidTr="00D4107C">
        <w:trPr>
          <w:trHeight w:val="2382"/>
        </w:trPr>
        <w:tc>
          <w:tcPr>
            <w:tcW w:w="9576" w:type="dxa"/>
            <w:shd w:val="clear" w:color="auto" w:fill="FFFFFF" w:themeFill="background1"/>
            <w:vAlign w:val="center"/>
          </w:tcPr>
          <w:p w14:paraId="6CA8215B" w14:textId="77777777" w:rsidR="00AB0B98" w:rsidRDefault="00AB0B98" w:rsidP="0029114F">
            <w:pPr>
              <w:spacing w:before="120"/>
              <w:contextualSpacing/>
              <w:rPr>
                <w:szCs w:val="24"/>
              </w:rPr>
            </w:pPr>
            <w:r>
              <w:rPr>
                <w:szCs w:val="24"/>
              </w:rPr>
              <w:t>Suggested</w:t>
            </w:r>
            <w:r w:rsidRPr="003A3B18">
              <w:rPr>
                <w:szCs w:val="24"/>
              </w:rPr>
              <w:t xml:space="preserve"> contents include:</w:t>
            </w:r>
          </w:p>
          <w:p w14:paraId="09149EEA" w14:textId="77777777" w:rsidR="00AB0B98" w:rsidRDefault="00AB0B98" w:rsidP="00AB0B98">
            <w:pPr>
              <w:numPr>
                <w:ilvl w:val="1"/>
                <w:numId w:val="32"/>
              </w:numPr>
              <w:contextualSpacing/>
              <w:rPr>
                <w:szCs w:val="24"/>
              </w:rPr>
            </w:pPr>
            <w:r>
              <w:rPr>
                <w:szCs w:val="24"/>
              </w:rPr>
              <w:t>Flashlights, headlamps, glowsticks</w:t>
            </w:r>
          </w:p>
          <w:p w14:paraId="77213E69" w14:textId="7E6EA639" w:rsidR="00AB0B98" w:rsidRDefault="00AB0B98" w:rsidP="00AB0B98">
            <w:pPr>
              <w:numPr>
                <w:ilvl w:val="1"/>
                <w:numId w:val="32"/>
              </w:numPr>
              <w:contextualSpacing/>
              <w:rPr>
                <w:szCs w:val="24"/>
              </w:rPr>
            </w:pPr>
            <w:r>
              <w:rPr>
                <w:szCs w:val="24"/>
              </w:rPr>
              <w:t>Site contact lists</w:t>
            </w:r>
          </w:p>
          <w:p w14:paraId="726C05B8" w14:textId="4D7163A1" w:rsidR="00AB0B98" w:rsidRPr="003A3B18" w:rsidRDefault="00AB0B98" w:rsidP="00AB0B98">
            <w:pPr>
              <w:numPr>
                <w:ilvl w:val="1"/>
                <w:numId w:val="32"/>
              </w:numPr>
              <w:contextualSpacing/>
              <w:rPr>
                <w:szCs w:val="24"/>
              </w:rPr>
            </w:pPr>
            <w:r>
              <w:rPr>
                <w:szCs w:val="24"/>
              </w:rPr>
              <w:t>Staff instructions</w:t>
            </w:r>
          </w:p>
          <w:p w14:paraId="51644651" w14:textId="77777777" w:rsidR="00AB0B98" w:rsidRPr="003A3B18" w:rsidRDefault="00AB0B98" w:rsidP="00AB0B98">
            <w:pPr>
              <w:numPr>
                <w:ilvl w:val="1"/>
                <w:numId w:val="32"/>
              </w:numPr>
              <w:contextualSpacing/>
              <w:rPr>
                <w:szCs w:val="24"/>
              </w:rPr>
            </w:pPr>
            <w:r w:rsidRPr="003A3B18">
              <w:rPr>
                <w:szCs w:val="24"/>
              </w:rPr>
              <w:t>Pens and/or pencils</w:t>
            </w:r>
          </w:p>
          <w:p w14:paraId="0EEA7B27" w14:textId="3B0043D0" w:rsidR="00AB0B98" w:rsidRPr="003A3B18" w:rsidRDefault="00AB0B98" w:rsidP="00AB0B98">
            <w:pPr>
              <w:numPr>
                <w:ilvl w:val="1"/>
                <w:numId w:val="32"/>
              </w:numPr>
              <w:contextualSpacing/>
              <w:rPr>
                <w:szCs w:val="24"/>
              </w:rPr>
            </w:pPr>
            <w:r>
              <w:rPr>
                <w:szCs w:val="24"/>
              </w:rPr>
              <w:t>Signage</w:t>
            </w:r>
          </w:p>
          <w:p w14:paraId="548345F5" w14:textId="5B414B21" w:rsidR="00AB0B98" w:rsidRPr="003A3B18" w:rsidRDefault="00AB0B98" w:rsidP="00AB0B98">
            <w:pPr>
              <w:numPr>
                <w:ilvl w:val="1"/>
                <w:numId w:val="32"/>
              </w:numPr>
              <w:contextualSpacing/>
              <w:rPr>
                <w:szCs w:val="24"/>
              </w:rPr>
            </w:pPr>
            <w:r w:rsidRPr="003A3B18">
              <w:rPr>
                <w:szCs w:val="24"/>
              </w:rPr>
              <w:t xml:space="preserve">Bags to hold valuables and </w:t>
            </w:r>
            <w:r>
              <w:rPr>
                <w:szCs w:val="24"/>
              </w:rPr>
              <w:t>medical charts</w:t>
            </w:r>
          </w:p>
          <w:p w14:paraId="740E9B1F" w14:textId="040CB748" w:rsidR="00AB0B98" w:rsidRPr="00AB0B98" w:rsidRDefault="00AB0B98" w:rsidP="00AB0B98">
            <w:pPr>
              <w:numPr>
                <w:ilvl w:val="1"/>
                <w:numId w:val="32"/>
              </w:numPr>
              <w:contextualSpacing/>
              <w:rPr>
                <w:szCs w:val="24"/>
              </w:rPr>
            </w:pPr>
            <w:r>
              <w:rPr>
                <w:szCs w:val="24"/>
              </w:rPr>
              <w:t>Copy of Code Grey Unit/Department Plan</w:t>
            </w:r>
            <w:r w:rsidRPr="00AB0B98">
              <w:rPr>
                <w:rFonts w:cstheme="minorHAnsi"/>
                <w:lang w:val="en-US"/>
              </w:rPr>
              <w:t xml:space="preserve"> </w:t>
            </w:r>
          </w:p>
        </w:tc>
      </w:tr>
      <w:bookmarkEnd w:id="3"/>
    </w:tbl>
    <w:p w14:paraId="48C839CF" w14:textId="77777777" w:rsidR="00AB0B98" w:rsidRPr="001F0EC5" w:rsidRDefault="00AB0B98" w:rsidP="00D4107C">
      <w:pPr>
        <w:rPr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56461" w:rsidRPr="006A5CAE" w:rsidDel="00666903" w14:paraId="4CC9D323" w14:textId="77777777" w:rsidTr="00A56461">
        <w:trPr>
          <w:trHeight w:val="432"/>
        </w:trPr>
        <w:tc>
          <w:tcPr>
            <w:tcW w:w="9576" w:type="dxa"/>
            <w:shd w:val="clear" w:color="auto" w:fill="808080" w:themeFill="background1" w:themeFillShade="80"/>
            <w:vAlign w:val="center"/>
          </w:tcPr>
          <w:p w14:paraId="47135C54" w14:textId="77777777" w:rsidR="00A56461" w:rsidRPr="00D813B8" w:rsidDel="00666903" w:rsidRDefault="00A56461" w:rsidP="00A56461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bookmarkStart w:id="4" w:name="_Hlk194307903"/>
            <w:r>
              <w:rPr>
                <w:b/>
                <w:color w:val="FFFFFF" w:themeColor="background1"/>
                <w:sz w:val="32"/>
                <w:szCs w:val="32"/>
              </w:rPr>
              <w:t>Plan Maintenance</w:t>
            </w:r>
          </w:p>
        </w:tc>
      </w:tr>
    </w:tbl>
    <w:p w14:paraId="75B5D0A2" w14:textId="08DB4359" w:rsidR="00A56461" w:rsidRDefault="001F0EC5" w:rsidP="00A56461">
      <w:r>
        <w:t xml:space="preserve">This </w:t>
      </w:r>
      <w:r w:rsidR="00BC2EA3">
        <w:t>p</w:t>
      </w:r>
      <w:r>
        <w:t>lan should be reviewed annually and/or updated every three years if no changes are needed annually</w:t>
      </w:r>
    </w:p>
    <w:p w14:paraId="2654778B" w14:textId="0E004410" w:rsidR="00DE214F" w:rsidRPr="001F0EC5" w:rsidRDefault="00D24078" w:rsidP="001F0EC5">
      <w:pPr>
        <w:ind w:left="360"/>
      </w:pPr>
      <w:sdt>
        <w:sdtPr>
          <w:rPr>
            <w:rFonts w:ascii="MS Gothic" w:eastAsia="MS Gothic" w:hAnsi="MS Gothic"/>
            <w:b/>
          </w:rPr>
          <w:id w:val="-2134933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461" w:rsidRPr="009E572D">
            <w:rPr>
              <w:rFonts w:ascii="MS Gothic" w:eastAsia="MS Gothic" w:hAnsi="MS Gothic" w:hint="eastAsia"/>
              <w:b/>
            </w:rPr>
            <w:t>☐</w:t>
          </w:r>
        </w:sdtContent>
      </w:sdt>
      <w:r w:rsidR="00A56461">
        <w:t xml:space="preserve">  Review </w:t>
      </w:r>
      <w:r w:rsidR="001F0EC5">
        <w:t>and update the plan on an annual basis (12 months) from the publish date.</w:t>
      </w:r>
      <w:r w:rsidR="00A56461">
        <w:t xml:space="preserve"> </w:t>
      </w:r>
      <w:bookmarkEnd w:id="4"/>
    </w:p>
    <w:sectPr w:rsidR="00DE214F" w:rsidRPr="001F0EC5" w:rsidSect="00C54FD5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645" w:right="1440" w:bottom="1134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08492" w14:textId="77777777" w:rsidR="00F94F02" w:rsidRDefault="00F94F02" w:rsidP="00A1761C">
      <w:pPr>
        <w:spacing w:before="0" w:after="0"/>
      </w:pPr>
      <w:r>
        <w:separator/>
      </w:r>
    </w:p>
  </w:endnote>
  <w:endnote w:type="continuationSeparator" w:id="0">
    <w:p w14:paraId="55926FA2" w14:textId="77777777" w:rsidR="00F94F02" w:rsidRDefault="00F94F02" w:rsidP="00A1761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8FDF5" w14:textId="77777777" w:rsidR="00EC76AA" w:rsidRPr="007B79CB" w:rsidRDefault="00D24078" w:rsidP="005803E5">
    <w:pPr>
      <w:pStyle w:val="Footer"/>
      <w:tabs>
        <w:tab w:val="clear" w:pos="4680"/>
        <w:tab w:val="center" w:pos="4820"/>
      </w:tabs>
      <w:spacing w:before="120" w:after="120"/>
      <w:jc w:val="center"/>
    </w:pPr>
    <w:r>
      <w:rPr>
        <w:rStyle w:val="Heading1Char"/>
        <w:sz w:val="22"/>
        <w:szCs w:val="22"/>
      </w:rPr>
      <w:pict w14:anchorId="422F7D96">
        <v:rect id="_x0000_i1026" style="width:468pt;height:2pt" o:hralign="center" o:hrstd="t" o:hrnoshade="t" o:hr="t" fillcolor="#758089 [3205]" stroked="f"/>
      </w:pict>
    </w:r>
  </w:p>
  <w:p w14:paraId="6EA3A9DF" w14:textId="671D47F2" w:rsidR="00EC76AA" w:rsidRPr="007B79CB" w:rsidRDefault="00D24078" w:rsidP="00501411">
    <w:pPr>
      <w:pStyle w:val="Footer"/>
      <w:tabs>
        <w:tab w:val="clear" w:pos="4680"/>
        <w:tab w:val="center" w:pos="4820"/>
      </w:tabs>
      <w:jc w:val="center"/>
    </w:pPr>
    <w:sdt>
      <w:sdtPr>
        <w:rPr>
          <w:color w:val="7030A0"/>
        </w:rPr>
        <w:id w:val="-1201240809"/>
        <w:date>
          <w:dateFormat w:val="MMMM yyyy"/>
          <w:lid w:val="en-CA"/>
          <w:storeMappedDataAs w:val="dateTime"/>
          <w:calendar w:val="gregorian"/>
        </w:date>
      </w:sdtPr>
      <w:sdtEndPr/>
      <w:sdtContent>
        <w:r w:rsidR="008F10E9">
          <w:rPr>
            <w:color w:val="7030A0"/>
          </w:rPr>
          <w:t>[Date]</w:t>
        </w:r>
      </w:sdtContent>
    </w:sdt>
    <w:r w:rsidR="00EC76AA" w:rsidRPr="007B79CB">
      <w:tab/>
    </w:r>
    <w:sdt>
      <w:sdtPr>
        <w:alias w:val="Company"/>
        <w:tag w:val=""/>
        <w:id w:val="442956623"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EC76AA">
          <w:t>HEMBC – Lower Mainland</w:t>
        </w:r>
      </w:sdtContent>
    </w:sdt>
    <w:sdt>
      <w:sdtPr>
        <w:id w:val="1775823652"/>
        <w:docPartObj>
          <w:docPartGallery w:val="Page Numbers (Bottom of Page)"/>
          <w:docPartUnique/>
        </w:docPartObj>
      </w:sdtPr>
      <w:sdtEndPr/>
      <w:sdtContent>
        <w:sdt>
          <w:sdtPr>
            <w:id w:val="507187014"/>
            <w:docPartObj>
              <w:docPartGallery w:val="Page Numbers (Top of Page)"/>
              <w:docPartUnique/>
            </w:docPartObj>
          </w:sdtPr>
          <w:sdtEndPr/>
          <w:sdtContent>
            <w:r w:rsidR="00EC76AA" w:rsidRPr="007B79CB">
              <w:tab/>
              <w:t xml:space="preserve">Page </w:t>
            </w:r>
            <w:r w:rsidR="00EC76AA">
              <w:rPr>
                <w:bCs/>
              </w:rPr>
              <w:fldChar w:fldCharType="begin"/>
            </w:r>
            <w:r w:rsidR="00EC76AA">
              <w:rPr>
                <w:bCs/>
              </w:rPr>
              <w:instrText xml:space="preserve"> PAGE  </w:instrText>
            </w:r>
            <w:r w:rsidR="00EC76AA">
              <w:rPr>
                <w:bCs/>
              </w:rPr>
              <w:fldChar w:fldCharType="separate"/>
            </w:r>
            <w:r w:rsidR="00F94F02">
              <w:rPr>
                <w:bCs/>
                <w:noProof/>
              </w:rPr>
              <w:t>5</w:t>
            </w:r>
            <w:r w:rsidR="00EC76AA">
              <w:rPr>
                <w:bCs/>
              </w:rPr>
              <w:fldChar w:fldCharType="end"/>
            </w:r>
            <w:r w:rsidR="00EC76AA" w:rsidRPr="007B79CB">
              <w:t xml:space="preserve"> of </w:t>
            </w:r>
            <w:r w:rsidR="00EC76AA">
              <w:rPr>
                <w:bCs/>
              </w:rPr>
              <w:fldChar w:fldCharType="begin"/>
            </w:r>
            <w:r w:rsidR="00EC76AA">
              <w:rPr>
                <w:bCs/>
              </w:rPr>
              <w:instrText xml:space="preserve"> NUMPAGES  </w:instrText>
            </w:r>
            <w:r w:rsidR="00EC76AA">
              <w:rPr>
                <w:bCs/>
              </w:rPr>
              <w:fldChar w:fldCharType="separate"/>
            </w:r>
            <w:r w:rsidR="00F94F02">
              <w:rPr>
                <w:bCs/>
                <w:noProof/>
              </w:rPr>
              <w:t>11</w:t>
            </w:r>
            <w:r w:rsidR="00EC76AA">
              <w:rPr>
                <w:bCs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768B6" w14:textId="77777777" w:rsidR="00EC76AA" w:rsidRPr="007B79CB" w:rsidRDefault="00D24078" w:rsidP="00024EEF">
    <w:pPr>
      <w:pStyle w:val="Footer"/>
      <w:tabs>
        <w:tab w:val="clear" w:pos="4680"/>
        <w:tab w:val="center" w:pos="4820"/>
      </w:tabs>
      <w:spacing w:before="120" w:after="120"/>
      <w:jc w:val="center"/>
    </w:pPr>
    <w:r>
      <w:rPr>
        <w:rStyle w:val="Heading1Char"/>
        <w:sz w:val="22"/>
        <w:szCs w:val="22"/>
      </w:rPr>
      <w:pict w14:anchorId="375E76B4">
        <v:rect id="_x0000_i1028" style="width:468pt;height:2pt" o:hralign="center" o:hrstd="t" o:hrnoshade="t" o:hr="t" fillcolor="#758089 [3205]" stroked="f"/>
      </w:pict>
    </w:r>
  </w:p>
  <w:p w14:paraId="1E9912BE" w14:textId="77777777" w:rsidR="00EC76AA" w:rsidRPr="008551EE" w:rsidRDefault="00D24078" w:rsidP="00024EEF">
    <w:pPr>
      <w:pStyle w:val="Footer"/>
      <w:tabs>
        <w:tab w:val="clear" w:pos="4680"/>
        <w:tab w:val="center" w:pos="4820"/>
      </w:tabs>
      <w:jc w:val="center"/>
    </w:pPr>
    <w:sdt>
      <w:sdtPr>
        <w:id w:val="1232268850"/>
        <w:date w:fullDate="2018-01-04T00:00:00Z">
          <w:dateFormat w:val="MMMM yyyy"/>
          <w:lid w:val="en-CA"/>
          <w:storeMappedDataAs w:val="dateTime"/>
          <w:calendar w:val="gregorian"/>
        </w:date>
      </w:sdtPr>
      <w:sdtEndPr/>
      <w:sdtContent>
        <w:r w:rsidR="00EC76AA">
          <w:t>January 2018</w:t>
        </w:r>
      </w:sdtContent>
    </w:sdt>
    <w:r w:rsidR="00EC76AA" w:rsidRPr="007B79CB">
      <w:tab/>
    </w:r>
    <w:sdt>
      <w:sdtPr>
        <w:alias w:val="Company"/>
        <w:tag w:val=""/>
        <w:id w:val="1389462391"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EC76AA" w:rsidRPr="007B79CB">
          <w:t>HEMBC</w:t>
        </w:r>
        <w:r w:rsidR="00EC76AA">
          <w:t xml:space="preserve"> – Lower Mainland</w:t>
        </w:r>
      </w:sdtContent>
    </w:sdt>
    <w:sdt>
      <w:sdtPr>
        <w:id w:val="-1124008217"/>
        <w:docPartObj>
          <w:docPartGallery w:val="Page Numbers (Bottom of Page)"/>
          <w:docPartUnique/>
        </w:docPartObj>
      </w:sdtPr>
      <w:sdtEndPr/>
      <w:sdtContent>
        <w:sdt>
          <w:sdtPr>
            <w:id w:val="1514417220"/>
            <w:docPartObj>
              <w:docPartGallery w:val="Page Numbers (Top of Page)"/>
              <w:docPartUnique/>
            </w:docPartObj>
          </w:sdtPr>
          <w:sdtEndPr/>
          <w:sdtContent>
            <w:r w:rsidR="00EC76AA" w:rsidRPr="007B79CB">
              <w:tab/>
              <w:t xml:space="preserve">Page </w:t>
            </w:r>
            <w:r w:rsidR="00EC76AA">
              <w:rPr>
                <w:bCs/>
              </w:rPr>
              <w:fldChar w:fldCharType="begin"/>
            </w:r>
            <w:r w:rsidR="00EC76AA">
              <w:rPr>
                <w:bCs/>
              </w:rPr>
              <w:instrText xml:space="preserve"> PAGE  </w:instrText>
            </w:r>
            <w:r w:rsidR="00EC76AA">
              <w:rPr>
                <w:bCs/>
              </w:rPr>
              <w:fldChar w:fldCharType="separate"/>
            </w:r>
            <w:r w:rsidR="00EC76AA">
              <w:rPr>
                <w:bCs/>
                <w:noProof/>
              </w:rPr>
              <w:t>1</w:t>
            </w:r>
            <w:r w:rsidR="00EC76AA">
              <w:rPr>
                <w:bCs/>
              </w:rPr>
              <w:fldChar w:fldCharType="end"/>
            </w:r>
            <w:r w:rsidR="00EC76AA" w:rsidRPr="007B79CB">
              <w:t xml:space="preserve"> of </w:t>
            </w:r>
            <w:r w:rsidR="00EC76AA">
              <w:rPr>
                <w:bCs/>
              </w:rPr>
              <w:fldChar w:fldCharType="begin"/>
            </w:r>
            <w:r w:rsidR="00EC76AA">
              <w:rPr>
                <w:bCs/>
              </w:rPr>
              <w:instrText xml:space="preserve"> NUMPAGES  </w:instrText>
            </w:r>
            <w:r w:rsidR="00EC76AA">
              <w:rPr>
                <w:bCs/>
              </w:rPr>
              <w:fldChar w:fldCharType="separate"/>
            </w:r>
            <w:r w:rsidR="00F94F02">
              <w:rPr>
                <w:bCs/>
                <w:noProof/>
              </w:rPr>
              <w:t>3</w:t>
            </w:r>
            <w:r w:rsidR="00EC76AA">
              <w:rPr>
                <w:bCs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7B714" w14:textId="77777777" w:rsidR="00F94F02" w:rsidRDefault="00F94F02" w:rsidP="00A1761C">
      <w:pPr>
        <w:spacing w:before="0" w:after="0"/>
      </w:pPr>
      <w:r>
        <w:separator/>
      </w:r>
    </w:p>
  </w:footnote>
  <w:footnote w:type="continuationSeparator" w:id="0">
    <w:p w14:paraId="25DC3C12" w14:textId="77777777" w:rsidR="00F94F02" w:rsidRDefault="00F94F02" w:rsidP="00A1761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3A6BC" w14:textId="0C35E347" w:rsidR="00EC76AA" w:rsidRDefault="00EC76AA" w:rsidP="009A1DCF">
    <w:pPr>
      <w:pStyle w:val="Header"/>
      <w:ind w:left="3402"/>
      <w:rPr>
        <w:rStyle w:val="Heading1Char"/>
      </w:rPr>
    </w:pPr>
    <w:r>
      <w:tab/>
    </w:r>
    <w:sdt>
      <w:sdtPr>
        <w:rPr>
          <w:rFonts w:cstheme="minorHAnsi"/>
          <w:b/>
          <w:sz w:val="32"/>
          <w:szCs w:val="32"/>
        </w:rPr>
        <w:alias w:val="Title"/>
        <w:tag w:val=""/>
        <w:id w:val="-662705326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Pr="00713B82">
          <w:rPr>
            <w:rFonts w:cstheme="minorHAnsi"/>
            <w:b/>
            <w:sz w:val="32"/>
            <w:szCs w:val="32"/>
          </w:rPr>
          <w:t>Code Grey: Unit/Department Plan</w:t>
        </w:r>
      </w:sdtContent>
    </w:sdt>
  </w:p>
  <w:sdt>
    <w:sdtPr>
      <w:rPr>
        <w:rStyle w:val="DocumentSubtitle"/>
        <w:rFonts w:ascii="Calibri" w:hAnsi="Calibri" w:cs="Calibri"/>
        <w:color w:val="7030A0"/>
      </w:rPr>
      <w:alias w:val="Document Subtitle"/>
      <w:tag w:val=""/>
      <w:id w:val="387388090"/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EndPr>
      <w:rPr>
        <w:rStyle w:val="DocumentSubtitle"/>
      </w:rPr>
    </w:sdtEndPr>
    <w:sdtContent>
      <w:p w14:paraId="1F403E8F" w14:textId="77777777" w:rsidR="00EC76AA" w:rsidRPr="00D2751D" w:rsidRDefault="00EC76AA" w:rsidP="00883039">
        <w:pPr>
          <w:pStyle w:val="Header"/>
          <w:ind w:left="2880"/>
          <w:rPr>
            <w:rStyle w:val="DocumentSubtitle"/>
            <w:rFonts w:ascii="Calibri" w:hAnsi="Calibri" w:cs="Calibri"/>
            <w:color w:val="7030A0"/>
          </w:rPr>
        </w:pPr>
        <w:r w:rsidRPr="00D2751D">
          <w:rPr>
            <w:rStyle w:val="DocumentSubtitle"/>
            <w:rFonts w:ascii="Calibri" w:hAnsi="Calibri" w:cs="Calibri"/>
            <w:color w:val="7030A0"/>
          </w:rPr>
          <w:t>[Insert Site Name]</w:t>
        </w:r>
      </w:p>
    </w:sdtContent>
  </w:sdt>
  <w:p w14:paraId="7EACB9A1" w14:textId="77777777" w:rsidR="00EC76AA" w:rsidRPr="00883039" w:rsidRDefault="00D24078" w:rsidP="00BF6544">
    <w:pPr>
      <w:pStyle w:val="Header"/>
      <w:spacing w:after="120"/>
      <w:ind w:left="112"/>
      <w:rPr>
        <w:rStyle w:val="Heading1Char"/>
      </w:rPr>
    </w:pPr>
    <w:r>
      <w:rPr>
        <w:rStyle w:val="Heading1Char"/>
        <w:sz w:val="22"/>
        <w:szCs w:val="22"/>
      </w:rPr>
      <w:pict w14:anchorId="3EAE5CEB">
        <v:rect id="_x0000_i1025" style="width:462.4pt;height:2pt" o:hralign="center" o:hrstd="t" o:hrnoshade="t" o:hr="t" fillcolor="#d4241f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AD376" w14:textId="77777777" w:rsidR="00EC76AA" w:rsidRDefault="00EC76AA" w:rsidP="00024EEF">
    <w:pPr>
      <w:pStyle w:val="Header"/>
      <w:ind w:left="3402"/>
      <w:rPr>
        <w:rStyle w:val="Heading1Char"/>
      </w:rPr>
    </w:pPr>
    <w:r>
      <w:rPr>
        <w:noProof/>
        <w:lang w:eastAsia="en-CA"/>
      </w:rPr>
      <w:drawing>
        <wp:anchor distT="0" distB="0" distL="114300" distR="114300" simplePos="0" relativeHeight="251659264" behindDoc="1" locked="0" layoutInCell="1" allowOverlap="1" wp14:anchorId="32F1B1A5" wp14:editId="7D38CBB9">
          <wp:simplePos x="0" y="0"/>
          <wp:positionH relativeFrom="column">
            <wp:posOffset>-217170</wp:posOffset>
          </wp:positionH>
          <wp:positionV relativeFrom="paragraph">
            <wp:posOffset>-424625</wp:posOffset>
          </wp:positionV>
          <wp:extent cx="2285159" cy="1018800"/>
          <wp:effectExtent l="0" t="0" r="0" b="0"/>
          <wp:wrapNone/>
          <wp:docPr id="294" name="Picture 294" descr="C:\Users\tierney.fitzgerald\AppData\Local\Microsoft\Windows\Temporary Internet Files\Content.Word\HEMBC-full-logo-RGB-lettersiz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ierney.fitzgerald\AppData\Local\Microsoft\Windows\Temporary Internet Files\Content.Word\HEMBC-full-logo-RGB-lettersiz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5159" cy="101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ab/>
    </w:r>
    <w:sdt>
      <w:sdtPr>
        <w:rPr>
          <w:rStyle w:val="Heading1Char"/>
        </w:rPr>
        <w:alias w:val="Title"/>
        <w:tag w:val=""/>
        <w:id w:val="1301655638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Heading1Char"/>
        </w:rPr>
      </w:sdtEndPr>
      <w:sdtContent>
        <w:r>
          <w:rPr>
            <w:rStyle w:val="Heading1Char"/>
          </w:rPr>
          <w:t>Code Grey: Unit/Department Plan</w:t>
        </w:r>
      </w:sdtContent>
    </w:sdt>
  </w:p>
  <w:p w14:paraId="05AF0EAB" w14:textId="77777777" w:rsidR="00EC76AA" w:rsidRPr="00DD7C2E" w:rsidRDefault="00EC76AA" w:rsidP="00024EEF">
    <w:pPr>
      <w:pStyle w:val="Header"/>
      <w:ind w:left="2880"/>
      <w:rPr>
        <w:rStyle w:val="DocumentSubtitle"/>
        <w:rFonts w:ascii="Calibri" w:hAnsi="Calibri" w:cs="Calibri"/>
      </w:rPr>
    </w:pPr>
    <w:r w:rsidRPr="00DD7C2E">
      <w:rPr>
        <w:rStyle w:val="DocumentSubtitle"/>
        <w:rFonts w:ascii="Calibri" w:hAnsi="Calibri" w:cs="Calibri"/>
      </w:rPr>
      <w:t>[</w:t>
    </w:r>
    <w:r>
      <w:rPr>
        <w:rStyle w:val="DocumentSubtitle"/>
        <w:rFonts w:ascii="Calibri" w:hAnsi="Calibri" w:cs="Calibri"/>
      </w:rPr>
      <w:t xml:space="preserve">Insert </w:t>
    </w:r>
    <w:r w:rsidRPr="00DD7C2E">
      <w:rPr>
        <w:rStyle w:val="DocumentSubtitle"/>
        <w:rFonts w:ascii="Calibri" w:hAnsi="Calibri" w:cs="Calibri"/>
      </w:rPr>
      <w:t>Site Name]</w:t>
    </w:r>
  </w:p>
  <w:p w14:paraId="27D25D76" w14:textId="77777777" w:rsidR="00EC76AA" w:rsidRPr="00883039" w:rsidRDefault="00D24078" w:rsidP="00024EEF">
    <w:pPr>
      <w:pStyle w:val="Header"/>
      <w:spacing w:after="120"/>
      <w:ind w:left="112"/>
      <w:rPr>
        <w:rStyle w:val="Heading1Char"/>
      </w:rPr>
    </w:pPr>
    <w:r>
      <w:rPr>
        <w:rStyle w:val="Heading1Char"/>
        <w:sz w:val="22"/>
        <w:szCs w:val="22"/>
      </w:rPr>
      <w:pict w14:anchorId="06EC6EAC">
        <v:rect id="_x0000_i1027" style="width:462.4pt;height:2pt" o:hralign="center" o:hrstd="t" o:hrnoshade="t" o:hr="t" fillcolor="#d4241f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966D5"/>
    <w:multiLevelType w:val="hybridMultilevel"/>
    <w:tmpl w:val="A7DADE2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B1462D"/>
    <w:multiLevelType w:val="hybridMultilevel"/>
    <w:tmpl w:val="B08C7580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C2E8C"/>
    <w:multiLevelType w:val="hybridMultilevel"/>
    <w:tmpl w:val="B962943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27345"/>
    <w:multiLevelType w:val="hybridMultilevel"/>
    <w:tmpl w:val="CD54AC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D4251"/>
    <w:multiLevelType w:val="hybridMultilevel"/>
    <w:tmpl w:val="9C16754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992589"/>
    <w:multiLevelType w:val="hybridMultilevel"/>
    <w:tmpl w:val="6584FD1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F56ED"/>
    <w:multiLevelType w:val="hybridMultilevel"/>
    <w:tmpl w:val="FBF68E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B5B8D"/>
    <w:multiLevelType w:val="hybridMultilevel"/>
    <w:tmpl w:val="D2E89A5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9E116E"/>
    <w:multiLevelType w:val="hybridMultilevel"/>
    <w:tmpl w:val="9E42E9A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D306B0"/>
    <w:multiLevelType w:val="hybridMultilevel"/>
    <w:tmpl w:val="88021C0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0A0E50"/>
    <w:multiLevelType w:val="hybridMultilevel"/>
    <w:tmpl w:val="A1A024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413BBA"/>
    <w:multiLevelType w:val="hybridMultilevel"/>
    <w:tmpl w:val="087007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124F6"/>
    <w:multiLevelType w:val="hybridMultilevel"/>
    <w:tmpl w:val="286E6116"/>
    <w:lvl w:ilvl="0" w:tplc="B34875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712D17"/>
    <w:multiLevelType w:val="hybridMultilevel"/>
    <w:tmpl w:val="EFA87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AA1867"/>
    <w:multiLevelType w:val="hybridMultilevel"/>
    <w:tmpl w:val="8CB8162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A3629E"/>
    <w:multiLevelType w:val="hybridMultilevel"/>
    <w:tmpl w:val="6A2C7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5D2824"/>
    <w:multiLevelType w:val="hybridMultilevel"/>
    <w:tmpl w:val="33440E66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27DAF"/>
    <w:multiLevelType w:val="hybridMultilevel"/>
    <w:tmpl w:val="EEAA7F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B03EBA"/>
    <w:multiLevelType w:val="hybridMultilevel"/>
    <w:tmpl w:val="70D87754"/>
    <w:lvl w:ilvl="0" w:tplc="0EE823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41CF3"/>
    <w:multiLevelType w:val="hybridMultilevel"/>
    <w:tmpl w:val="A1EC8A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7B1B2C"/>
    <w:multiLevelType w:val="hybridMultilevel"/>
    <w:tmpl w:val="AEFA60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2411E"/>
    <w:multiLevelType w:val="hybridMultilevel"/>
    <w:tmpl w:val="41420594"/>
    <w:lvl w:ilvl="0" w:tplc="474EFF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D06339"/>
    <w:multiLevelType w:val="hybridMultilevel"/>
    <w:tmpl w:val="B2ECA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  <w:szCs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3476DF"/>
    <w:multiLevelType w:val="hybridMultilevel"/>
    <w:tmpl w:val="2828EC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E73C3B"/>
    <w:multiLevelType w:val="hybridMultilevel"/>
    <w:tmpl w:val="DF78C0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4775C9"/>
    <w:multiLevelType w:val="hybridMultilevel"/>
    <w:tmpl w:val="8D8E183E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671B82"/>
    <w:multiLevelType w:val="hybridMultilevel"/>
    <w:tmpl w:val="E0E40BF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57F5879"/>
    <w:multiLevelType w:val="hybridMultilevel"/>
    <w:tmpl w:val="BE94D45C"/>
    <w:lvl w:ilvl="0" w:tplc="AA52811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6F20E9"/>
    <w:multiLevelType w:val="hybridMultilevel"/>
    <w:tmpl w:val="6FEA04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61657E"/>
    <w:multiLevelType w:val="hybridMultilevel"/>
    <w:tmpl w:val="C1DEF8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CC051C"/>
    <w:multiLevelType w:val="hybridMultilevel"/>
    <w:tmpl w:val="4AEEF69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CDC6A1B"/>
    <w:multiLevelType w:val="hybridMultilevel"/>
    <w:tmpl w:val="CE729F2E"/>
    <w:lvl w:ilvl="0" w:tplc="0EE823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9385351">
    <w:abstractNumId w:val="27"/>
  </w:num>
  <w:num w:numId="2" w16cid:durableId="1320310987">
    <w:abstractNumId w:val="14"/>
  </w:num>
  <w:num w:numId="3" w16cid:durableId="1717512673">
    <w:abstractNumId w:val="12"/>
  </w:num>
  <w:num w:numId="4" w16cid:durableId="273634609">
    <w:abstractNumId w:val="25"/>
  </w:num>
  <w:num w:numId="5" w16cid:durableId="323244892">
    <w:abstractNumId w:val="0"/>
  </w:num>
  <w:num w:numId="6" w16cid:durableId="184751122">
    <w:abstractNumId w:val="16"/>
  </w:num>
  <w:num w:numId="7" w16cid:durableId="228809240">
    <w:abstractNumId w:val="9"/>
  </w:num>
  <w:num w:numId="8" w16cid:durableId="1882479750">
    <w:abstractNumId w:val="28"/>
  </w:num>
  <w:num w:numId="9" w16cid:durableId="1249778544">
    <w:abstractNumId w:val="17"/>
  </w:num>
  <w:num w:numId="10" w16cid:durableId="1893039300">
    <w:abstractNumId w:val="20"/>
  </w:num>
  <w:num w:numId="11" w16cid:durableId="1546722614">
    <w:abstractNumId w:val="24"/>
  </w:num>
  <w:num w:numId="12" w16cid:durableId="1274942520">
    <w:abstractNumId w:val="26"/>
  </w:num>
  <w:num w:numId="13" w16cid:durableId="1129977186">
    <w:abstractNumId w:val="1"/>
  </w:num>
  <w:num w:numId="14" w16cid:durableId="1311247802">
    <w:abstractNumId w:val="18"/>
  </w:num>
  <w:num w:numId="15" w16cid:durableId="1380007615">
    <w:abstractNumId w:val="31"/>
  </w:num>
  <w:num w:numId="16" w16cid:durableId="1101224306">
    <w:abstractNumId w:val="7"/>
  </w:num>
  <w:num w:numId="17" w16cid:durableId="2133787232">
    <w:abstractNumId w:val="19"/>
  </w:num>
  <w:num w:numId="18" w16cid:durableId="621351139">
    <w:abstractNumId w:val="4"/>
  </w:num>
  <w:num w:numId="19" w16cid:durableId="345518318">
    <w:abstractNumId w:val="30"/>
  </w:num>
  <w:num w:numId="20" w16cid:durableId="57673912">
    <w:abstractNumId w:val="5"/>
  </w:num>
  <w:num w:numId="21" w16cid:durableId="686560069">
    <w:abstractNumId w:val="10"/>
  </w:num>
  <w:num w:numId="22" w16cid:durableId="63340360">
    <w:abstractNumId w:val="13"/>
  </w:num>
  <w:num w:numId="23" w16cid:durableId="845562678">
    <w:abstractNumId w:val="2"/>
  </w:num>
  <w:num w:numId="24" w16cid:durableId="1796754324">
    <w:abstractNumId w:val="23"/>
  </w:num>
  <w:num w:numId="25" w16cid:durableId="373698159">
    <w:abstractNumId w:val="29"/>
  </w:num>
  <w:num w:numId="26" w16cid:durableId="55903857">
    <w:abstractNumId w:val="3"/>
  </w:num>
  <w:num w:numId="27" w16cid:durableId="569966854">
    <w:abstractNumId w:val="6"/>
  </w:num>
  <w:num w:numId="28" w16cid:durableId="1342707509">
    <w:abstractNumId w:val="11"/>
  </w:num>
  <w:num w:numId="29" w16cid:durableId="1340306256">
    <w:abstractNumId w:val="15"/>
  </w:num>
  <w:num w:numId="30" w16cid:durableId="1497526310">
    <w:abstractNumId w:val="22"/>
  </w:num>
  <w:num w:numId="31" w16cid:durableId="763110659">
    <w:abstractNumId w:val="8"/>
  </w:num>
  <w:num w:numId="32" w16cid:durableId="752433238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63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F02"/>
    <w:rsid w:val="000017B9"/>
    <w:rsid w:val="00001ADD"/>
    <w:rsid w:val="0000784F"/>
    <w:rsid w:val="000131BB"/>
    <w:rsid w:val="00023887"/>
    <w:rsid w:val="00024EEF"/>
    <w:rsid w:val="00037837"/>
    <w:rsid w:val="00041E21"/>
    <w:rsid w:val="00052BE0"/>
    <w:rsid w:val="00063C34"/>
    <w:rsid w:val="0006535C"/>
    <w:rsid w:val="00081181"/>
    <w:rsid w:val="00083819"/>
    <w:rsid w:val="00097BAB"/>
    <w:rsid w:val="000A24FD"/>
    <w:rsid w:val="000A5DF5"/>
    <w:rsid w:val="000A6657"/>
    <w:rsid w:val="000B4371"/>
    <w:rsid w:val="000B71DB"/>
    <w:rsid w:val="000C082E"/>
    <w:rsid w:val="000C49D5"/>
    <w:rsid w:val="000C6AB6"/>
    <w:rsid w:val="000D6954"/>
    <w:rsid w:val="000D7BE2"/>
    <w:rsid w:val="000E404E"/>
    <w:rsid w:val="000F24B5"/>
    <w:rsid w:val="000F4DCD"/>
    <w:rsid w:val="001022C6"/>
    <w:rsid w:val="0011159E"/>
    <w:rsid w:val="0011427A"/>
    <w:rsid w:val="00114CEC"/>
    <w:rsid w:val="001331BA"/>
    <w:rsid w:val="00135C79"/>
    <w:rsid w:val="00140B84"/>
    <w:rsid w:val="00147734"/>
    <w:rsid w:val="00147B5D"/>
    <w:rsid w:val="001501DA"/>
    <w:rsid w:val="0015478F"/>
    <w:rsid w:val="00163348"/>
    <w:rsid w:val="00174953"/>
    <w:rsid w:val="0017560F"/>
    <w:rsid w:val="00175635"/>
    <w:rsid w:val="0018079A"/>
    <w:rsid w:val="0018524B"/>
    <w:rsid w:val="001857EF"/>
    <w:rsid w:val="001A18E6"/>
    <w:rsid w:val="001C14E1"/>
    <w:rsid w:val="001C6D2E"/>
    <w:rsid w:val="001D3D3B"/>
    <w:rsid w:val="001F0EC5"/>
    <w:rsid w:val="001F7874"/>
    <w:rsid w:val="00200A21"/>
    <w:rsid w:val="00201633"/>
    <w:rsid w:val="002068B2"/>
    <w:rsid w:val="00213997"/>
    <w:rsid w:val="00215737"/>
    <w:rsid w:val="00222A4E"/>
    <w:rsid w:val="00224180"/>
    <w:rsid w:val="002241FB"/>
    <w:rsid w:val="002259CF"/>
    <w:rsid w:val="002301F6"/>
    <w:rsid w:val="00233027"/>
    <w:rsid w:val="00243B81"/>
    <w:rsid w:val="00250BCE"/>
    <w:rsid w:val="00263B43"/>
    <w:rsid w:val="0027346F"/>
    <w:rsid w:val="002737FD"/>
    <w:rsid w:val="00295251"/>
    <w:rsid w:val="002A2860"/>
    <w:rsid w:val="002A3DEB"/>
    <w:rsid w:val="002B1C6B"/>
    <w:rsid w:val="002B27D3"/>
    <w:rsid w:val="002B31A6"/>
    <w:rsid w:val="002C6F24"/>
    <w:rsid w:val="002E4680"/>
    <w:rsid w:val="002E59B7"/>
    <w:rsid w:val="002F0168"/>
    <w:rsid w:val="002F7C70"/>
    <w:rsid w:val="00307799"/>
    <w:rsid w:val="00324BD7"/>
    <w:rsid w:val="00325B9F"/>
    <w:rsid w:val="00331240"/>
    <w:rsid w:val="00332705"/>
    <w:rsid w:val="00346FB8"/>
    <w:rsid w:val="00370096"/>
    <w:rsid w:val="003A4EF3"/>
    <w:rsid w:val="003A69D9"/>
    <w:rsid w:val="003A6E68"/>
    <w:rsid w:val="003C4FB5"/>
    <w:rsid w:val="003D584F"/>
    <w:rsid w:val="003E64B4"/>
    <w:rsid w:val="003F2FFA"/>
    <w:rsid w:val="003F368E"/>
    <w:rsid w:val="003F4E51"/>
    <w:rsid w:val="003F6734"/>
    <w:rsid w:val="004013CB"/>
    <w:rsid w:val="00402FE8"/>
    <w:rsid w:val="0040698A"/>
    <w:rsid w:val="004364E5"/>
    <w:rsid w:val="00440D4F"/>
    <w:rsid w:val="00444758"/>
    <w:rsid w:val="00445F57"/>
    <w:rsid w:val="00446FA1"/>
    <w:rsid w:val="00461BF4"/>
    <w:rsid w:val="00481FD9"/>
    <w:rsid w:val="00484581"/>
    <w:rsid w:val="00496122"/>
    <w:rsid w:val="004A0B28"/>
    <w:rsid w:val="004A2393"/>
    <w:rsid w:val="004A7846"/>
    <w:rsid w:val="004B64C8"/>
    <w:rsid w:val="004C0D12"/>
    <w:rsid w:val="004C4525"/>
    <w:rsid w:val="004C4654"/>
    <w:rsid w:val="004D0235"/>
    <w:rsid w:val="004D0908"/>
    <w:rsid w:val="00501411"/>
    <w:rsid w:val="00501684"/>
    <w:rsid w:val="00510EFD"/>
    <w:rsid w:val="005377E3"/>
    <w:rsid w:val="00540455"/>
    <w:rsid w:val="005423B8"/>
    <w:rsid w:val="0057201D"/>
    <w:rsid w:val="005775A9"/>
    <w:rsid w:val="005803E5"/>
    <w:rsid w:val="00581037"/>
    <w:rsid w:val="00582EED"/>
    <w:rsid w:val="00586684"/>
    <w:rsid w:val="00595348"/>
    <w:rsid w:val="005A236C"/>
    <w:rsid w:val="005A2709"/>
    <w:rsid w:val="005A2DBC"/>
    <w:rsid w:val="005A36C1"/>
    <w:rsid w:val="005A44F4"/>
    <w:rsid w:val="005A4B91"/>
    <w:rsid w:val="005A7F7A"/>
    <w:rsid w:val="005B0449"/>
    <w:rsid w:val="005B1A9B"/>
    <w:rsid w:val="005B3A01"/>
    <w:rsid w:val="005B40D4"/>
    <w:rsid w:val="005B42BA"/>
    <w:rsid w:val="005B4734"/>
    <w:rsid w:val="005B7531"/>
    <w:rsid w:val="005E36EC"/>
    <w:rsid w:val="005E4985"/>
    <w:rsid w:val="005E5C85"/>
    <w:rsid w:val="005E60AA"/>
    <w:rsid w:val="005F27F1"/>
    <w:rsid w:val="005F62CD"/>
    <w:rsid w:val="00621EA9"/>
    <w:rsid w:val="00627DE8"/>
    <w:rsid w:val="00635C50"/>
    <w:rsid w:val="00640299"/>
    <w:rsid w:val="00644042"/>
    <w:rsid w:val="00647E09"/>
    <w:rsid w:val="00663C72"/>
    <w:rsid w:val="00675B1F"/>
    <w:rsid w:val="0068109D"/>
    <w:rsid w:val="00690875"/>
    <w:rsid w:val="006A244D"/>
    <w:rsid w:val="006A69E9"/>
    <w:rsid w:val="006C6317"/>
    <w:rsid w:val="006E060A"/>
    <w:rsid w:val="006F41DB"/>
    <w:rsid w:val="007013F6"/>
    <w:rsid w:val="0070164D"/>
    <w:rsid w:val="00713B82"/>
    <w:rsid w:val="00725055"/>
    <w:rsid w:val="00736782"/>
    <w:rsid w:val="0074141C"/>
    <w:rsid w:val="00744C3A"/>
    <w:rsid w:val="00747AD2"/>
    <w:rsid w:val="0076129E"/>
    <w:rsid w:val="007664FC"/>
    <w:rsid w:val="00771DA6"/>
    <w:rsid w:val="00771FEA"/>
    <w:rsid w:val="00780F21"/>
    <w:rsid w:val="00781EB0"/>
    <w:rsid w:val="007853FE"/>
    <w:rsid w:val="007A68AE"/>
    <w:rsid w:val="007B218B"/>
    <w:rsid w:val="007B412F"/>
    <w:rsid w:val="007B79CB"/>
    <w:rsid w:val="007C6E85"/>
    <w:rsid w:val="007D0C9A"/>
    <w:rsid w:val="007D107A"/>
    <w:rsid w:val="007D603A"/>
    <w:rsid w:val="007F2261"/>
    <w:rsid w:val="008039BD"/>
    <w:rsid w:val="00804E5D"/>
    <w:rsid w:val="00805425"/>
    <w:rsid w:val="00807CC8"/>
    <w:rsid w:val="008105B8"/>
    <w:rsid w:val="008353B0"/>
    <w:rsid w:val="00836219"/>
    <w:rsid w:val="00854673"/>
    <w:rsid w:val="00854816"/>
    <w:rsid w:val="008551EE"/>
    <w:rsid w:val="008633FB"/>
    <w:rsid w:val="00863A7C"/>
    <w:rsid w:val="008731FA"/>
    <w:rsid w:val="008829E2"/>
    <w:rsid w:val="00883039"/>
    <w:rsid w:val="00886328"/>
    <w:rsid w:val="00886DCA"/>
    <w:rsid w:val="008A47A8"/>
    <w:rsid w:val="008A6CCC"/>
    <w:rsid w:val="008B11BD"/>
    <w:rsid w:val="008B242C"/>
    <w:rsid w:val="008E3703"/>
    <w:rsid w:val="008E50B8"/>
    <w:rsid w:val="008E5F2E"/>
    <w:rsid w:val="008F0C59"/>
    <w:rsid w:val="008F101F"/>
    <w:rsid w:val="008F10E9"/>
    <w:rsid w:val="00900D34"/>
    <w:rsid w:val="0093461D"/>
    <w:rsid w:val="009364BB"/>
    <w:rsid w:val="00966C54"/>
    <w:rsid w:val="00967D01"/>
    <w:rsid w:val="00972E60"/>
    <w:rsid w:val="00980924"/>
    <w:rsid w:val="0099698D"/>
    <w:rsid w:val="009A1DCF"/>
    <w:rsid w:val="009A5F4A"/>
    <w:rsid w:val="009B44D4"/>
    <w:rsid w:val="009B5708"/>
    <w:rsid w:val="009C013B"/>
    <w:rsid w:val="009C37B2"/>
    <w:rsid w:val="009E1DBB"/>
    <w:rsid w:val="009F664B"/>
    <w:rsid w:val="00A02D0D"/>
    <w:rsid w:val="00A02FF9"/>
    <w:rsid w:val="00A03711"/>
    <w:rsid w:val="00A05292"/>
    <w:rsid w:val="00A11DEF"/>
    <w:rsid w:val="00A159ED"/>
    <w:rsid w:val="00A1761C"/>
    <w:rsid w:val="00A4008C"/>
    <w:rsid w:val="00A45AD0"/>
    <w:rsid w:val="00A56461"/>
    <w:rsid w:val="00A636D1"/>
    <w:rsid w:val="00A818DE"/>
    <w:rsid w:val="00A84ADD"/>
    <w:rsid w:val="00A91EFB"/>
    <w:rsid w:val="00A96713"/>
    <w:rsid w:val="00AA5D81"/>
    <w:rsid w:val="00AB064B"/>
    <w:rsid w:val="00AB0B98"/>
    <w:rsid w:val="00AC233C"/>
    <w:rsid w:val="00AC593D"/>
    <w:rsid w:val="00AD1AD8"/>
    <w:rsid w:val="00AF0A15"/>
    <w:rsid w:val="00AF0A68"/>
    <w:rsid w:val="00B04E8A"/>
    <w:rsid w:val="00B11C9E"/>
    <w:rsid w:val="00B13A8F"/>
    <w:rsid w:val="00B14BAA"/>
    <w:rsid w:val="00B153C6"/>
    <w:rsid w:val="00B24569"/>
    <w:rsid w:val="00B32C30"/>
    <w:rsid w:val="00B53757"/>
    <w:rsid w:val="00B6108E"/>
    <w:rsid w:val="00B8379D"/>
    <w:rsid w:val="00B93876"/>
    <w:rsid w:val="00BA1075"/>
    <w:rsid w:val="00BA1721"/>
    <w:rsid w:val="00BA279D"/>
    <w:rsid w:val="00BC2EA3"/>
    <w:rsid w:val="00BD5072"/>
    <w:rsid w:val="00BE2FF5"/>
    <w:rsid w:val="00BF138C"/>
    <w:rsid w:val="00BF5192"/>
    <w:rsid w:val="00BF6544"/>
    <w:rsid w:val="00C0159C"/>
    <w:rsid w:val="00C066F8"/>
    <w:rsid w:val="00C15F1A"/>
    <w:rsid w:val="00C24B3D"/>
    <w:rsid w:val="00C2508C"/>
    <w:rsid w:val="00C42B23"/>
    <w:rsid w:val="00C54FD5"/>
    <w:rsid w:val="00C623A0"/>
    <w:rsid w:val="00C72371"/>
    <w:rsid w:val="00C747F9"/>
    <w:rsid w:val="00C77CC7"/>
    <w:rsid w:val="00C9327A"/>
    <w:rsid w:val="00CA1D2E"/>
    <w:rsid w:val="00CA37ED"/>
    <w:rsid w:val="00CA606B"/>
    <w:rsid w:val="00CB0915"/>
    <w:rsid w:val="00CB3448"/>
    <w:rsid w:val="00CB425A"/>
    <w:rsid w:val="00CC0A87"/>
    <w:rsid w:val="00CC17B6"/>
    <w:rsid w:val="00CC1A17"/>
    <w:rsid w:val="00CC4006"/>
    <w:rsid w:val="00CC54CE"/>
    <w:rsid w:val="00CC7295"/>
    <w:rsid w:val="00CD191A"/>
    <w:rsid w:val="00CD2BB9"/>
    <w:rsid w:val="00CD42D3"/>
    <w:rsid w:val="00CD58F1"/>
    <w:rsid w:val="00CE162A"/>
    <w:rsid w:val="00CE1E94"/>
    <w:rsid w:val="00CE5E9A"/>
    <w:rsid w:val="00CE6DAD"/>
    <w:rsid w:val="00D02131"/>
    <w:rsid w:val="00D125EF"/>
    <w:rsid w:val="00D1272C"/>
    <w:rsid w:val="00D202F5"/>
    <w:rsid w:val="00D24078"/>
    <w:rsid w:val="00D24150"/>
    <w:rsid w:val="00D2751D"/>
    <w:rsid w:val="00D31CF8"/>
    <w:rsid w:val="00D32679"/>
    <w:rsid w:val="00D40012"/>
    <w:rsid w:val="00D4107C"/>
    <w:rsid w:val="00D4663E"/>
    <w:rsid w:val="00D51FAF"/>
    <w:rsid w:val="00D57E11"/>
    <w:rsid w:val="00D719F1"/>
    <w:rsid w:val="00D71A2B"/>
    <w:rsid w:val="00D83398"/>
    <w:rsid w:val="00D84693"/>
    <w:rsid w:val="00D85704"/>
    <w:rsid w:val="00D90FAC"/>
    <w:rsid w:val="00D91F11"/>
    <w:rsid w:val="00D97950"/>
    <w:rsid w:val="00DA7F6E"/>
    <w:rsid w:val="00DB195C"/>
    <w:rsid w:val="00DB530B"/>
    <w:rsid w:val="00DB666E"/>
    <w:rsid w:val="00DD01D8"/>
    <w:rsid w:val="00DD1948"/>
    <w:rsid w:val="00DD7C2E"/>
    <w:rsid w:val="00DE214F"/>
    <w:rsid w:val="00DE2388"/>
    <w:rsid w:val="00DE499B"/>
    <w:rsid w:val="00DF43FD"/>
    <w:rsid w:val="00E034B9"/>
    <w:rsid w:val="00E03C17"/>
    <w:rsid w:val="00E072DA"/>
    <w:rsid w:val="00E16A78"/>
    <w:rsid w:val="00E21329"/>
    <w:rsid w:val="00E24157"/>
    <w:rsid w:val="00E27524"/>
    <w:rsid w:val="00E3475F"/>
    <w:rsid w:val="00E36044"/>
    <w:rsid w:val="00E41C27"/>
    <w:rsid w:val="00E42E95"/>
    <w:rsid w:val="00E56FA7"/>
    <w:rsid w:val="00E60850"/>
    <w:rsid w:val="00E71ACE"/>
    <w:rsid w:val="00E73685"/>
    <w:rsid w:val="00E96E07"/>
    <w:rsid w:val="00EA26EB"/>
    <w:rsid w:val="00EA289A"/>
    <w:rsid w:val="00EB0864"/>
    <w:rsid w:val="00EB1762"/>
    <w:rsid w:val="00EB30DD"/>
    <w:rsid w:val="00EB6C3A"/>
    <w:rsid w:val="00EC76AA"/>
    <w:rsid w:val="00ED06CC"/>
    <w:rsid w:val="00ED2793"/>
    <w:rsid w:val="00F218A7"/>
    <w:rsid w:val="00F35CE6"/>
    <w:rsid w:val="00F360F8"/>
    <w:rsid w:val="00F46BC9"/>
    <w:rsid w:val="00F56B01"/>
    <w:rsid w:val="00F57209"/>
    <w:rsid w:val="00F61AC4"/>
    <w:rsid w:val="00F8180A"/>
    <w:rsid w:val="00F9020F"/>
    <w:rsid w:val="00F90614"/>
    <w:rsid w:val="00F94F02"/>
    <w:rsid w:val="00FA0FE1"/>
    <w:rsid w:val="00FA3844"/>
    <w:rsid w:val="00FA75F0"/>
    <w:rsid w:val="00FB7CD4"/>
    <w:rsid w:val="00FC319A"/>
    <w:rsid w:val="00FC552E"/>
    <w:rsid w:val="00FC5A93"/>
    <w:rsid w:val="00FE6DD5"/>
    <w:rsid w:val="00FE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9"/>
    <o:shapelayout v:ext="edit">
      <o:idmap v:ext="edit" data="1"/>
    </o:shapelayout>
  </w:shapeDefaults>
  <w:decimalSymbol w:val="."/>
  <w:listSeparator w:val=","/>
  <w14:docId w14:val="22EE4D2F"/>
  <w15:docId w15:val="{CDC47D9B-7FEE-43CF-A629-478DF2DF3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22"/>
        <w:szCs w:val="22"/>
        <w:lang w:val="en-CA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FE1"/>
    <w:pPr>
      <w:spacing w:after="240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0299"/>
    <w:pPr>
      <w:keepNext/>
      <w:keepLines/>
      <w:spacing w:before="24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7B79CB"/>
    <w:pPr>
      <w:outlineLvl w:val="1"/>
    </w:pPr>
    <w:rPr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84581"/>
    <w:pPr>
      <w:keepNext/>
      <w:keepLines/>
      <w:spacing w:after="120"/>
      <w:outlineLvl w:val="2"/>
    </w:pPr>
    <w:rPr>
      <w:rFonts w:eastAsiaTheme="majorEastAsia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1ADD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510EFD"/>
    <w:p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40299"/>
    <w:rPr>
      <w:rFonts w:ascii="Calibri" w:eastAsiaTheme="majorEastAsia" w:hAnsi="Calibri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B79CB"/>
    <w:rPr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84581"/>
    <w:rPr>
      <w:rFonts w:ascii="Calibri" w:eastAsiaTheme="majorEastAsia" w:hAnsi="Calibri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1ADD"/>
    <w:rPr>
      <w:rFonts w:eastAsiaTheme="majorEastAsia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E1E94"/>
    <w:pPr>
      <w:pBdr>
        <w:bottom w:val="single" w:sz="8" w:space="4" w:color="758089" w:themeColor="accent2"/>
      </w:pBdr>
      <w:spacing w:before="240" w:after="300"/>
      <w:contextualSpacing/>
    </w:pPr>
    <w:rPr>
      <w:rFonts w:eastAsiaTheme="majorEastAsia" w:cstheme="majorBidi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E1E94"/>
    <w:rPr>
      <w:rFonts w:eastAsiaTheme="majorEastAsia" w:cstheme="majorBidi"/>
      <w:spacing w:val="5"/>
      <w:kern w:val="28"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0EFD"/>
    <w:pPr>
      <w:numPr>
        <w:ilvl w:val="1"/>
      </w:numPr>
    </w:pPr>
    <w:rPr>
      <w:rFonts w:eastAsiaTheme="majorEastAsia" w:cstheme="majorBidi"/>
      <w:i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10EFD"/>
    <w:rPr>
      <w:rFonts w:asciiTheme="majorHAnsi" w:eastAsiaTheme="majorEastAsia" w:hAnsiTheme="majorHAnsi" w:cstheme="majorBidi"/>
      <w:i/>
      <w:iCs/>
      <w:spacing w:val="15"/>
      <w:sz w:val="28"/>
      <w:szCs w:val="24"/>
    </w:rPr>
  </w:style>
  <w:style w:type="paragraph" w:customStyle="1" w:styleId="TableTitle">
    <w:name w:val="TableTitle"/>
    <w:basedOn w:val="Normal"/>
    <w:link w:val="TableTitleChar"/>
    <w:qFormat/>
    <w:rsid w:val="00640299"/>
    <w:rPr>
      <w:b/>
      <w:sz w:val="24"/>
      <w:szCs w:val="24"/>
    </w:rPr>
  </w:style>
  <w:style w:type="character" w:customStyle="1" w:styleId="TableTitleChar">
    <w:name w:val="TableTitle Char"/>
    <w:basedOn w:val="DefaultParagraphFont"/>
    <w:link w:val="TableTitle"/>
    <w:rsid w:val="00640299"/>
    <w:rPr>
      <w:rFonts w:ascii="Calibri" w:hAnsi="Calibri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551EE"/>
    <w:pPr>
      <w:tabs>
        <w:tab w:val="right" w:pos="9356"/>
      </w:tabs>
      <w:spacing w:before="0" w:after="0"/>
      <w:ind w:left="2342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8551EE"/>
  </w:style>
  <w:style w:type="paragraph" w:styleId="Footer">
    <w:name w:val="footer"/>
    <w:basedOn w:val="Normal"/>
    <w:link w:val="FooterChar"/>
    <w:uiPriority w:val="99"/>
    <w:unhideWhenUsed/>
    <w:rsid w:val="00A1761C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1761C"/>
  </w:style>
  <w:style w:type="paragraph" w:styleId="BalloonText">
    <w:name w:val="Balloon Text"/>
    <w:basedOn w:val="Normal"/>
    <w:link w:val="BalloonTextChar"/>
    <w:uiPriority w:val="99"/>
    <w:semiHidden/>
    <w:unhideWhenUsed/>
    <w:rsid w:val="00A1761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61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1761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CB34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34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34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34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344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B412F"/>
    <w:pPr>
      <w:spacing w:before="0" w:after="0"/>
    </w:pPr>
  </w:style>
  <w:style w:type="character" w:customStyle="1" w:styleId="DocumentSubtitle">
    <w:name w:val="Document Subtitle"/>
    <w:basedOn w:val="DefaultParagraphFont"/>
    <w:uiPriority w:val="1"/>
    <w:rsid w:val="009A1DCF"/>
    <w:rPr>
      <w:rFonts w:asciiTheme="majorHAnsi" w:hAnsiTheme="majorHAnsi"/>
      <w:sz w:val="32"/>
    </w:rPr>
  </w:style>
  <w:style w:type="paragraph" w:styleId="NormalWeb">
    <w:name w:val="Normal (Web)"/>
    <w:basedOn w:val="Normal"/>
    <w:uiPriority w:val="99"/>
    <w:semiHidden/>
    <w:unhideWhenUsed/>
    <w:rsid w:val="00B13A8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SpacingChar">
    <w:name w:val="No Spacing Char"/>
    <w:basedOn w:val="DefaultParagraphFont"/>
    <w:link w:val="NoSpacing"/>
    <w:uiPriority w:val="1"/>
    <w:rsid w:val="00024EEF"/>
  </w:style>
  <w:style w:type="paragraph" w:styleId="ListParagraph">
    <w:name w:val="List Paragraph"/>
    <w:basedOn w:val="Normal"/>
    <w:link w:val="ListParagraphChar"/>
    <w:uiPriority w:val="34"/>
    <w:qFormat/>
    <w:rsid w:val="001D3D3B"/>
    <w:pPr>
      <w:ind w:left="720"/>
      <w:contextualSpacing/>
    </w:pPr>
  </w:style>
  <w:style w:type="table" w:styleId="TableGrid">
    <w:name w:val="Table Grid"/>
    <w:basedOn w:val="TableNormal"/>
    <w:rsid w:val="001D3D3B"/>
    <w:pPr>
      <w:spacing w:before="0" w:after="0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0299"/>
    <w:pPr>
      <w:spacing w:before="480" w:after="0" w:line="276" w:lineRule="auto"/>
      <w:outlineLvl w:val="9"/>
    </w:pPr>
    <w:rPr>
      <w:rFonts w:asciiTheme="majorHAnsi" w:hAnsiTheme="majorHAnsi"/>
      <w:color w:val="9E1B17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640299"/>
    <w:pPr>
      <w:spacing w:before="0" w:after="100" w:line="276" w:lineRule="auto"/>
    </w:pPr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640299"/>
    <w:rPr>
      <w:color w:val="7F7F7F" w:themeColor="hyperlink"/>
      <w:u w:val="single"/>
    </w:rPr>
  </w:style>
  <w:style w:type="paragraph" w:styleId="Date">
    <w:name w:val="Date"/>
    <w:basedOn w:val="NoSpacing"/>
    <w:next w:val="Normal"/>
    <w:link w:val="DateChar"/>
    <w:autoRedefine/>
    <w:uiPriority w:val="99"/>
    <w:unhideWhenUsed/>
    <w:rsid w:val="00807CC8"/>
    <w:pPr>
      <w:spacing w:before="0" w:after="0"/>
      <w:jc w:val="center"/>
    </w:pPr>
    <w:rPr>
      <w:rFonts w:eastAsiaTheme="majorEastAsia" w:cs="Calibri"/>
      <w:b/>
      <w:bCs/>
      <w:szCs w:val="80"/>
    </w:rPr>
  </w:style>
  <w:style w:type="character" w:customStyle="1" w:styleId="DateChar">
    <w:name w:val="Date Char"/>
    <w:basedOn w:val="DefaultParagraphFont"/>
    <w:link w:val="Date"/>
    <w:uiPriority w:val="99"/>
    <w:rsid w:val="00807CC8"/>
    <w:rPr>
      <w:rFonts w:ascii="Calibri" w:eastAsiaTheme="majorEastAsia" w:hAnsi="Calibri" w:cs="Calibri"/>
      <w:b/>
      <w:bCs/>
      <w:szCs w:val="80"/>
    </w:rPr>
  </w:style>
  <w:style w:type="table" w:customStyle="1" w:styleId="TableGrid1">
    <w:name w:val="Table Grid1"/>
    <w:basedOn w:val="TableNormal"/>
    <w:next w:val="TableGrid"/>
    <w:rsid w:val="00444758"/>
    <w:pPr>
      <w:spacing w:before="0" w:after="0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2">
    <w:name w:val="Style2"/>
    <w:basedOn w:val="DefaultParagraphFont"/>
    <w:uiPriority w:val="1"/>
    <w:rsid w:val="00444758"/>
    <w:rPr>
      <w:rFonts w:asciiTheme="minorHAnsi" w:hAnsiTheme="minorHAnsi"/>
      <w:color w:val="auto"/>
      <w:sz w:val="22"/>
    </w:rPr>
  </w:style>
  <w:style w:type="paragraph" w:styleId="Caption">
    <w:name w:val="caption"/>
    <w:basedOn w:val="Normal"/>
    <w:next w:val="Normal"/>
    <w:uiPriority w:val="35"/>
    <w:unhideWhenUsed/>
    <w:qFormat/>
    <w:rsid w:val="00FA75F0"/>
    <w:pPr>
      <w:spacing w:before="0" w:after="200"/>
    </w:pPr>
    <w:rPr>
      <w:b/>
      <w:bCs/>
      <w:color w:val="D4241F" w:themeColor="accent1"/>
      <w:sz w:val="18"/>
      <w:szCs w:val="18"/>
    </w:rPr>
  </w:style>
  <w:style w:type="paragraph" w:customStyle="1" w:styleId="Default">
    <w:name w:val="Default"/>
    <w:rsid w:val="00900D34"/>
    <w:pPr>
      <w:autoSpaceDE w:val="0"/>
      <w:autoSpaceDN w:val="0"/>
      <w:adjustRightInd w:val="0"/>
      <w:spacing w:before="0" w:after="0"/>
    </w:pPr>
    <w:rPr>
      <w:rFonts w:ascii="Calibri" w:hAnsi="Calibri" w:cs="Calibri"/>
      <w:color w:val="000000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56461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7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customXml" Target="../customXml/item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Resources%20and%20Tools\Templates\Unit%20Department%20Plans\Code%20Grey\Code-grey-unit-department-plan-template-v1.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44AC2E45204975A1418FCB2741A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EC5D8-B348-4F17-B773-87514D4A4504}"/>
      </w:docPartPr>
      <w:docPartBody>
        <w:p w:rsidR="001613FA" w:rsidRDefault="001613FA">
          <w:pPr>
            <w:pStyle w:val="4844AC2E45204975A1418FCB2741A67B"/>
          </w:pPr>
          <w:r w:rsidRPr="009965EB">
            <w:rPr>
              <w:rStyle w:val="PlaceholderText"/>
            </w:rPr>
            <w:t>[Publish Date]</w:t>
          </w:r>
        </w:p>
      </w:docPartBody>
    </w:docPart>
    <w:docPart>
      <w:docPartPr>
        <w:name w:val="F4C4D60B3DDE459E93BAC06768A6F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AFC71-E798-46B4-BF28-A18CB11F7128}"/>
      </w:docPartPr>
      <w:docPartBody>
        <w:p w:rsidR="001613FA" w:rsidRDefault="001613FA">
          <w:pPr>
            <w:pStyle w:val="F4C4D60B3DDE459E93BAC06768A6F0EF"/>
          </w:pPr>
          <w:r>
            <w:rPr>
              <w:color w:val="4EA72E" w:themeColor="accent6"/>
            </w:rPr>
            <w:t>[U</w:t>
          </w:r>
          <w:r w:rsidRPr="00684A0E">
            <w:rPr>
              <w:color w:val="4EA72E" w:themeColor="accent6"/>
            </w:rPr>
            <w:t>nit/Department Manager</w:t>
          </w:r>
          <w:r>
            <w:rPr>
              <w:color w:val="4EA72E" w:themeColor="accent6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3FA"/>
    <w:rsid w:val="000F4DCD"/>
    <w:rsid w:val="001613FA"/>
    <w:rsid w:val="0018524B"/>
    <w:rsid w:val="0027346F"/>
    <w:rsid w:val="004B64C8"/>
    <w:rsid w:val="00972E60"/>
    <w:rsid w:val="00EA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844AC2E45204975A1418FCB2741A67B">
    <w:name w:val="4844AC2E45204975A1418FCB2741A67B"/>
  </w:style>
  <w:style w:type="paragraph" w:customStyle="1" w:styleId="F4C4D60B3DDE459E93BAC06768A6F0EF">
    <w:name w:val="F4C4D60B3DDE459E93BAC06768A6F0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HEMBC - Arial">
  <a:themeElements>
    <a:clrScheme name="HEMBC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D4241F"/>
      </a:accent1>
      <a:accent2>
        <a:srgbClr val="758089"/>
      </a:accent2>
      <a:accent3>
        <a:srgbClr val="F2F2F2"/>
      </a:accent3>
      <a:accent4>
        <a:srgbClr val="D8D8D8"/>
      </a:accent4>
      <a:accent5>
        <a:srgbClr val="BFBFBF"/>
      </a:accent5>
      <a:accent6>
        <a:srgbClr val="A5A5A5"/>
      </a:accent6>
      <a:hlink>
        <a:srgbClr val="7F7F7F"/>
      </a:hlink>
      <a:folHlink>
        <a:srgbClr val="FFFFFF"/>
      </a:folHlink>
    </a:clrScheme>
    <a:fontScheme name="HEMBC -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Apex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[Date of Plan completion]</PublishDate>
  <Abstract/>
  <CompanyAddress/>
  <CompanyPhone/>
  <CompanyFax/>
  <CompanyEmail/>
</CoverPageProperties>
</file>

<file path=customXml/item2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9621EF80B7F44F9C4B83BAE898A1D3" ma:contentTypeVersion="4" ma:contentTypeDescription="Create a new document." ma:contentTypeScope="" ma:versionID="0314b02e956e7dfe2a1a103ae7d2c074">
  <xsd:schema xmlns:xsd="http://www.w3.org/2001/XMLSchema" xmlns:xs="http://www.w3.org/2001/XMLSchema" xmlns:p="http://schemas.microsoft.com/office/2006/metadata/properties" xmlns:ns2="0e4df262-8962-4b57-9779-ca3cb787848b" targetNamespace="http://schemas.microsoft.com/office/2006/metadata/properties" ma:root="true" ma:fieldsID="2e3829c01f45be248bcaa6c505dc5bc4" ns2:_="">
    <xsd:import namespace="0e4df262-8962-4b57-9779-ca3cb78784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df262-8962-4b57-9779-ca3cb78784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D291768-90C7-44EA-BBD1-F4C0AE72C078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F1505EDC-E532-442A-8970-2E95E3E70A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882CC5-D670-4E18-8D10-7902AF3F610E}"/>
</file>

<file path=customXml/itemProps5.xml><?xml version="1.0" encoding="utf-8"?>
<ds:datastoreItem xmlns:ds="http://schemas.openxmlformats.org/officeDocument/2006/customXml" ds:itemID="{4AF502E4-EF12-4D94-885C-1C7E0DF5A816}"/>
</file>

<file path=customXml/itemProps6.xml><?xml version="1.0" encoding="utf-8"?>
<ds:datastoreItem xmlns:ds="http://schemas.openxmlformats.org/officeDocument/2006/customXml" ds:itemID="{3B54A9D3-8841-4B7C-8C64-F56926D6C943}"/>
</file>

<file path=docProps/app.xml><?xml version="1.0" encoding="utf-8"?>
<Properties xmlns="http://schemas.openxmlformats.org/officeDocument/2006/extended-properties" xmlns:vt="http://schemas.openxmlformats.org/officeDocument/2006/docPropsVTypes">
  <Template>Code-grey-unit-department-plan-template-v1.0</Template>
  <TotalTime>128</TotalTime>
  <Pages>9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Code Grey: Unit/Department Plan</vt:lpstr>
    </vt:vector>
  </TitlesOfParts>
  <Company>HEMBC – Lower Mainland</Company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 Grey: Unit/Department Plan</dc:title>
  <dc:subject>[Insert Site Name]</dc:subject>
  <dc:creator>Mclachlan, Shannon</dc:creator>
  <cp:keywords>HEMBC; Health Emergency Management BC; Emergency; Emergency Management; Emergency Response;</cp:keywords>
  <cp:lastModifiedBy>Bitcon, Laura [PHSA]</cp:lastModifiedBy>
  <cp:revision>31</cp:revision>
  <cp:lastPrinted>2017-11-08T19:10:00Z</cp:lastPrinted>
  <dcterms:created xsi:type="dcterms:W3CDTF">2025-03-24T20:41:00Z</dcterms:created>
  <dcterms:modified xsi:type="dcterms:W3CDTF">2025-04-01T22:07:00Z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btitle" linkTarget="_GoBack">
    <vt:lpwstr/>
  </property>
  <property fmtid="{D5CDD505-2E9C-101B-9397-08002B2CF9AE}" pid="3" name="_DocHome">
    <vt:i4>2041884755</vt:i4>
  </property>
  <property fmtid="{D5CDD505-2E9C-101B-9397-08002B2CF9AE}" pid="4" name="ContentTypeId">
    <vt:lpwstr>0x0101007B9621EF80B7F44F9C4B83BAE898A1D3</vt:lpwstr>
  </property>
</Properties>
</file>